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C178" w14:textId="21383DCE" w:rsidR="002C6C07" w:rsidRDefault="002C6C07" w:rsidP="002C6C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D171E"/>
          <w:kern w:val="0"/>
          <w:sz w:val="19"/>
          <w:szCs w:val="19"/>
        </w:rPr>
      </w:pPr>
    </w:p>
    <w:p w14:paraId="23C50260" w14:textId="77777777" w:rsidR="00BC4E4D" w:rsidRDefault="00BC4E4D" w:rsidP="007E413E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</w:pPr>
    </w:p>
    <w:p w14:paraId="0CFAF905" w14:textId="35CA0F98" w:rsidR="00E070F2" w:rsidRPr="00AA7E76" w:rsidRDefault="00E070F2" w:rsidP="007E413E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</w:pPr>
      <w:r w:rsidRPr="00AA7E76"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  <w:t xml:space="preserve">Oggetto: </w:t>
      </w:r>
      <w:r w:rsidR="00AA7E76" w:rsidRPr="00AA7E76"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  <w:t xml:space="preserve">DICHIARAZIONE DI CONFORMITA’ DIRETTIVA ROHS </w:t>
      </w:r>
      <w:r w:rsidRPr="00AA7E76"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  <w:t>(</w:t>
      </w:r>
      <w:r w:rsidR="00AA7E76" w:rsidRPr="00AA7E76"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  <w:t>2015/863/EU</w:t>
      </w:r>
      <w:r w:rsidRPr="00AA7E76">
        <w:rPr>
          <w:rFonts w:ascii="Times New Roman" w:hAnsi="Times New Roman" w:cs="Times New Roman"/>
          <w:b/>
          <w:bCs/>
          <w:color w:val="1D171E"/>
          <w:kern w:val="0"/>
          <w:sz w:val="24"/>
          <w:szCs w:val="24"/>
          <w:u w:val="single"/>
        </w:rPr>
        <w:t>)</w:t>
      </w:r>
    </w:p>
    <w:p w14:paraId="1D685D11" w14:textId="77777777" w:rsidR="00E070F2" w:rsidRDefault="00E070F2" w:rsidP="002C6C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D171E"/>
          <w:kern w:val="0"/>
          <w:sz w:val="19"/>
          <w:szCs w:val="19"/>
        </w:rPr>
      </w:pPr>
    </w:p>
    <w:p w14:paraId="385632A1" w14:textId="70A6759B" w:rsidR="00AA7E76" w:rsidRPr="00AA7E76" w:rsidRDefault="00AA7E76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E050C"/>
          <w:kern w:val="0"/>
        </w:rPr>
      </w:pPr>
      <w:r w:rsidRPr="00AA7E76">
        <w:rPr>
          <w:rFonts w:ascii="Times New Roman" w:hAnsi="Times New Roman" w:cs="Times New Roman"/>
          <w:color w:val="1B1621"/>
          <w:kern w:val="0"/>
        </w:rPr>
        <w:t xml:space="preserve">Con </w:t>
      </w:r>
      <w:r w:rsidRPr="00AA7E76">
        <w:rPr>
          <w:rFonts w:ascii="Times New Roman" w:hAnsi="Times New Roman" w:cs="Times New Roman"/>
          <w:color w:val="212639"/>
          <w:kern w:val="0"/>
        </w:rPr>
        <w:t>r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>fe</w:t>
      </w:r>
      <w:r w:rsidRPr="00AA7E76">
        <w:rPr>
          <w:rFonts w:ascii="Times New Roman" w:hAnsi="Times New Roman" w:cs="Times New Roman"/>
          <w:color w:val="203459"/>
          <w:kern w:val="0"/>
        </w:rPr>
        <w:t>r</w:t>
      </w:r>
      <w:r w:rsidRPr="00AA7E76">
        <w:rPr>
          <w:rFonts w:ascii="Times New Roman" w:hAnsi="Times New Roman" w:cs="Times New Roman"/>
          <w:color w:val="212639"/>
          <w:kern w:val="0"/>
        </w:rPr>
        <w:t>im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nto alla </w:t>
      </w:r>
      <w:r w:rsidRPr="00AA7E76">
        <w:rPr>
          <w:rFonts w:ascii="Times New Roman" w:hAnsi="Times New Roman" w:cs="Times New Roman"/>
          <w:color w:val="1B1621"/>
          <w:kern w:val="0"/>
        </w:rPr>
        <w:t>d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>ett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iva </w:t>
      </w:r>
      <w:r w:rsidRPr="00AA7E76">
        <w:rPr>
          <w:rFonts w:ascii="Times New Roman" w:hAnsi="Times New Roman" w:cs="Times New Roman"/>
          <w:color w:val="1B1621"/>
          <w:kern w:val="0"/>
        </w:rPr>
        <w:t>2011/65/</w:t>
      </w:r>
      <w:r>
        <w:rPr>
          <w:rFonts w:ascii="Times New Roman" w:hAnsi="Times New Roman" w:cs="Times New Roman"/>
          <w:color w:val="1B1621"/>
          <w:kern w:val="0"/>
        </w:rPr>
        <w:t>U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su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212639"/>
          <w:kern w:val="0"/>
        </w:rPr>
        <w:t>a r</w:t>
      </w:r>
      <w:r w:rsidRPr="00AA7E76">
        <w:rPr>
          <w:rFonts w:ascii="Times New Roman" w:hAnsi="Times New Roman" w:cs="Times New Roman"/>
          <w:color w:val="0E050C"/>
          <w:kern w:val="0"/>
        </w:rPr>
        <w:t>est</w:t>
      </w:r>
      <w:r w:rsidRPr="00AA7E76">
        <w:rPr>
          <w:rFonts w:ascii="Times New Roman" w:hAnsi="Times New Roman" w:cs="Times New Roman"/>
          <w:color w:val="203459"/>
          <w:kern w:val="0"/>
        </w:rPr>
        <w:t>ri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zione </w:t>
      </w:r>
      <w:r w:rsidRPr="00AA7E76">
        <w:rPr>
          <w:rFonts w:ascii="Times New Roman" w:hAnsi="Times New Roman" w:cs="Times New Roman"/>
          <w:color w:val="212639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290C0B"/>
          <w:kern w:val="0"/>
        </w:rPr>
        <w:t>'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uso </w:t>
      </w:r>
      <w:r w:rsidRPr="00AA7E76">
        <w:rPr>
          <w:rFonts w:ascii="Times New Roman" w:hAnsi="Times New Roman" w:cs="Times New Roman"/>
          <w:color w:val="1B1621"/>
          <w:kern w:val="0"/>
        </w:rPr>
        <w:t>di determ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>na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te </w:t>
      </w:r>
      <w:r w:rsidRPr="00AA7E76">
        <w:rPr>
          <w:rFonts w:ascii="Times New Roman" w:hAnsi="Times New Roman" w:cs="Times New Roman"/>
          <w:color w:val="212639"/>
          <w:kern w:val="0"/>
        </w:rPr>
        <w:t>sostan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ze </w:t>
      </w:r>
      <w:r w:rsidRPr="00AA7E76">
        <w:rPr>
          <w:rFonts w:ascii="Times New Roman" w:hAnsi="Times New Roman" w:cs="Times New Roman"/>
          <w:color w:val="212639"/>
          <w:kern w:val="0"/>
        </w:rPr>
        <w:t>p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03459"/>
          <w:kern w:val="0"/>
        </w:rPr>
        <w:t>ri</w:t>
      </w:r>
      <w:r w:rsidRPr="00AA7E76">
        <w:rPr>
          <w:rFonts w:ascii="Times New Roman" w:hAnsi="Times New Roman" w:cs="Times New Roman"/>
          <w:color w:val="0E050C"/>
          <w:kern w:val="0"/>
        </w:rPr>
        <w:t>co</w:t>
      </w:r>
      <w:r w:rsidRPr="00AA7E76">
        <w:rPr>
          <w:rFonts w:ascii="Times New Roman" w:hAnsi="Times New Roman" w:cs="Times New Roman"/>
          <w:color w:val="212639"/>
          <w:kern w:val="0"/>
        </w:rPr>
        <w:t>los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ll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</w:p>
    <w:p w14:paraId="1F21F460" w14:textId="709D7FBE" w:rsidR="00AA7E76" w:rsidRDefault="00AA7E76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72006"/>
          <w:kern w:val="0"/>
        </w:rPr>
      </w:pPr>
      <w:r w:rsidRPr="00AA7E76">
        <w:rPr>
          <w:rFonts w:ascii="Times New Roman" w:hAnsi="Times New Roman" w:cs="Times New Roman"/>
          <w:color w:val="212639"/>
          <w:kern w:val="0"/>
        </w:rPr>
        <w:t>appar</w:t>
      </w:r>
      <w:r w:rsidRPr="00AA7E76">
        <w:rPr>
          <w:rFonts w:ascii="Times New Roman" w:hAnsi="Times New Roman" w:cs="Times New Roman"/>
          <w:color w:val="0E050C"/>
          <w:kern w:val="0"/>
        </w:rPr>
        <w:t>ecc</w:t>
      </w:r>
      <w:r w:rsidRPr="00AA7E76">
        <w:rPr>
          <w:rFonts w:ascii="Times New Roman" w:hAnsi="Times New Roman" w:cs="Times New Roman"/>
          <w:color w:val="212639"/>
          <w:kern w:val="0"/>
        </w:rPr>
        <w:t>h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>a</w:t>
      </w:r>
      <w:r w:rsidRPr="00AA7E76">
        <w:rPr>
          <w:rFonts w:ascii="Times New Roman" w:hAnsi="Times New Roman" w:cs="Times New Roman"/>
          <w:color w:val="0E050C"/>
          <w:kern w:val="0"/>
        </w:rPr>
        <w:t>t</w:t>
      </w:r>
      <w:r w:rsidRPr="00AA7E76">
        <w:rPr>
          <w:rFonts w:ascii="Times New Roman" w:hAnsi="Times New Roman" w:cs="Times New Roman"/>
          <w:color w:val="212639"/>
          <w:kern w:val="0"/>
        </w:rPr>
        <w:t>ur</w:t>
      </w:r>
      <w:r w:rsidRPr="00AA7E76">
        <w:rPr>
          <w:rFonts w:ascii="Times New Roman" w:hAnsi="Times New Roman" w:cs="Times New Roman"/>
          <w:color w:val="0E050C"/>
          <w:kern w:val="0"/>
        </w:rPr>
        <w:t>e e</w:t>
      </w:r>
      <w:r w:rsidRPr="00AA7E76">
        <w:rPr>
          <w:rFonts w:ascii="Times New Roman" w:hAnsi="Times New Roman" w:cs="Times New Roman"/>
          <w:color w:val="212639"/>
          <w:kern w:val="0"/>
        </w:rPr>
        <w:t>l</w:t>
      </w:r>
      <w:r w:rsidRPr="00AA7E76">
        <w:rPr>
          <w:rFonts w:ascii="Times New Roman" w:hAnsi="Times New Roman" w:cs="Times New Roman"/>
          <w:color w:val="0E050C"/>
          <w:kern w:val="0"/>
        </w:rPr>
        <w:t>ett</w:t>
      </w:r>
      <w:r w:rsidRPr="00AA7E76">
        <w:rPr>
          <w:rFonts w:ascii="Times New Roman" w:hAnsi="Times New Roman" w:cs="Times New Roman"/>
          <w:color w:val="212639"/>
          <w:kern w:val="0"/>
        </w:rPr>
        <w:t>ri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12639"/>
          <w:kern w:val="0"/>
        </w:rPr>
        <w:t>h</w:t>
      </w:r>
      <w:r w:rsidRPr="00AA7E76">
        <w:rPr>
          <w:rFonts w:ascii="Times New Roman" w:hAnsi="Times New Roman" w:cs="Times New Roman"/>
          <w:color w:val="0E050C"/>
          <w:kern w:val="0"/>
        </w:rPr>
        <w:t>e ed e</w:t>
      </w:r>
      <w:r w:rsidRPr="00AA7E76">
        <w:rPr>
          <w:rFonts w:ascii="Times New Roman" w:hAnsi="Times New Roman" w:cs="Times New Roman"/>
          <w:color w:val="212639"/>
          <w:kern w:val="0"/>
        </w:rPr>
        <w:t>l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322021"/>
          <w:kern w:val="0"/>
        </w:rPr>
        <w:t>ttroni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12639"/>
          <w:kern w:val="0"/>
        </w:rPr>
        <w:t>h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(RoHS) 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1B1621"/>
          <w:kern w:val="0"/>
        </w:rPr>
        <w:t>success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>v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1B1621"/>
          <w:kern w:val="0"/>
        </w:rPr>
        <w:t>mod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>fi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03459"/>
          <w:kern w:val="0"/>
        </w:rPr>
        <w:t>h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322021"/>
          <w:kern w:val="0"/>
        </w:rPr>
        <w:t xml:space="preserve">, </w:t>
      </w:r>
      <w:r>
        <w:rPr>
          <w:rFonts w:ascii="Times New Roman" w:hAnsi="Times New Roman" w:cs="Times New Roman"/>
          <w:color w:val="0E050C"/>
          <w:kern w:val="0"/>
        </w:rPr>
        <w:t>MASTER SRL DIVISIONE ELETTRICA</w:t>
      </w:r>
      <w:r w:rsidRPr="00AA7E76">
        <w:rPr>
          <w:rFonts w:ascii="Times New Roman" w:hAnsi="Times New Roman" w:cs="Times New Roman"/>
          <w:color w:val="1B1621"/>
          <w:kern w:val="0"/>
        </w:rPr>
        <w:t>,</w:t>
      </w:r>
      <w:r>
        <w:rPr>
          <w:rFonts w:ascii="Times New Roman" w:hAnsi="Times New Roman" w:cs="Times New Roman"/>
          <w:color w:val="1B1621"/>
          <w:kern w:val="0"/>
        </w:rPr>
        <w:t xml:space="preserve">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con </w:t>
      </w:r>
      <w:r w:rsidRPr="00AA7E76">
        <w:rPr>
          <w:rFonts w:ascii="Times New Roman" w:hAnsi="Times New Roman" w:cs="Times New Roman"/>
          <w:color w:val="212639"/>
          <w:kern w:val="0"/>
        </w:rPr>
        <w:t>s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ede 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in </w:t>
      </w:r>
      <w:r>
        <w:rPr>
          <w:rFonts w:ascii="Times New Roman" w:hAnsi="Times New Roman" w:cs="Times New Roman"/>
          <w:color w:val="212639"/>
          <w:kern w:val="0"/>
        </w:rPr>
        <w:t>VIA Mario Tognato,16 35042 ESTE (PD)</w:t>
      </w:r>
      <w:r w:rsidRPr="00AA7E76">
        <w:rPr>
          <w:rFonts w:ascii="Times New Roman" w:hAnsi="Times New Roman" w:cs="Times New Roman"/>
          <w:color w:val="322021"/>
          <w:kern w:val="0"/>
        </w:rPr>
        <w:t xml:space="preserve">, </w:t>
      </w:r>
      <w:r w:rsidRPr="00AA7E76">
        <w:rPr>
          <w:rFonts w:ascii="Times New Roman" w:hAnsi="Times New Roman" w:cs="Times New Roman"/>
          <w:color w:val="0E050C"/>
          <w:kern w:val="0"/>
        </w:rPr>
        <w:t>dic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hiara 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12639"/>
          <w:kern w:val="0"/>
        </w:rPr>
        <w:t>h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372006"/>
          <w:kern w:val="0"/>
        </w:rPr>
        <w:t>:</w:t>
      </w:r>
    </w:p>
    <w:p w14:paraId="1178831F" w14:textId="77777777" w:rsidR="00AA7E76" w:rsidRPr="00AA7E76" w:rsidRDefault="00AA7E76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72006"/>
          <w:kern w:val="0"/>
        </w:rPr>
      </w:pPr>
    </w:p>
    <w:p w14:paraId="0871FB54" w14:textId="33DDCDB6" w:rsidR="00AA7E76" w:rsidRDefault="00AA7E76" w:rsidP="00AA7E7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E050C"/>
          <w:kern w:val="0"/>
        </w:rPr>
      </w:pPr>
      <w:r w:rsidRPr="00AA7E76">
        <w:rPr>
          <w:rFonts w:ascii="Times New Roman" w:hAnsi="Times New Roman" w:cs="Times New Roman"/>
          <w:color w:val="1B1621"/>
          <w:kern w:val="0"/>
        </w:rPr>
        <w:t xml:space="preserve">ogni 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prodotto </w:t>
      </w:r>
      <w:r w:rsidRPr="00AA7E76">
        <w:rPr>
          <w:rFonts w:ascii="Times New Roman" w:hAnsi="Times New Roman" w:cs="Times New Roman"/>
          <w:color w:val="1B1621"/>
          <w:kern w:val="0"/>
        </w:rPr>
        <w:t>d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0E050C"/>
          <w:kern w:val="0"/>
        </w:rPr>
        <w:t>MASTER SRL DIVISIONE ELETTRICA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 i</w:t>
      </w: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>d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12639"/>
          <w:kern w:val="0"/>
        </w:rPr>
        <w:t>ato n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03459"/>
          <w:kern w:val="0"/>
        </w:rPr>
        <w:t>ll'</w:t>
      </w:r>
      <w:r w:rsidRPr="00AA7E76">
        <w:rPr>
          <w:rFonts w:ascii="Times New Roman" w:hAnsi="Times New Roman" w:cs="Times New Roman"/>
          <w:color w:val="1B1621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0E050C"/>
          <w:kern w:val="0"/>
        </w:rPr>
        <w:t>eg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ato 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1 </w:t>
      </w:r>
      <w:r w:rsidRPr="00AA7E76">
        <w:rPr>
          <w:rFonts w:ascii="Times New Roman" w:hAnsi="Times New Roman" w:cs="Times New Roman"/>
          <w:color w:val="212639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212639"/>
          <w:kern w:val="0"/>
        </w:rPr>
        <w:t>a pr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s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nt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1B1621"/>
          <w:kern w:val="0"/>
        </w:rPr>
        <w:t>d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03459"/>
          <w:kern w:val="0"/>
        </w:rPr>
        <w:t>h</w:t>
      </w:r>
      <w:r w:rsidRPr="00AA7E76">
        <w:rPr>
          <w:rFonts w:ascii="Times New Roman" w:hAnsi="Times New Roman" w:cs="Times New Roman"/>
          <w:color w:val="212639"/>
          <w:kern w:val="0"/>
        </w:rPr>
        <w:t>iaraz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one continuerà </w:t>
      </w:r>
      <w:r w:rsidRPr="00AA7E76">
        <w:rPr>
          <w:rFonts w:ascii="Times New Roman" w:hAnsi="Times New Roman" w:cs="Times New Roman"/>
          <w:color w:val="212639"/>
          <w:kern w:val="0"/>
        </w:rPr>
        <w:t>a r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>sponde</w:t>
      </w:r>
      <w:r w:rsidRPr="00AA7E76">
        <w:rPr>
          <w:rFonts w:ascii="Times New Roman" w:hAnsi="Times New Roman" w:cs="Times New Roman"/>
          <w:color w:val="20345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>i r</w:t>
      </w:r>
      <w:r w:rsidRPr="00AA7E76">
        <w:rPr>
          <w:rFonts w:ascii="Times New Roman" w:hAnsi="Times New Roman" w:cs="Times New Roman"/>
          <w:color w:val="0E050C"/>
          <w:kern w:val="0"/>
        </w:rPr>
        <w:t>eq</w:t>
      </w:r>
      <w:r w:rsidRPr="00AA7E76">
        <w:rPr>
          <w:rFonts w:ascii="Times New Roman" w:hAnsi="Times New Roman" w:cs="Times New Roman"/>
          <w:color w:val="203459"/>
          <w:kern w:val="0"/>
        </w:rPr>
        <w:t>ui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siti 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n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materia </w:t>
      </w:r>
      <w:r w:rsidRPr="00AA7E76">
        <w:rPr>
          <w:rFonts w:ascii="Times New Roman" w:hAnsi="Times New Roman" w:cs="Times New Roman"/>
          <w:color w:val="212639"/>
          <w:kern w:val="0"/>
        </w:rPr>
        <w:t>di sostanz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golam</w:t>
      </w:r>
      <w:r w:rsidRPr="00AA7E76">
        <w:rPr>
          <w:rFonts w:ascii="Times New Roman" w:hAnsi="Times New Roman" w:cs="Times New Roman"/>
          <w:color w:val="0E050C"/>
          <w:kern w:val="0"/>
        </w:rPr>
        <w:t>ent</w:t>
      </w:r>
      <w:r w:rsidRPr="00AA7E76">
        <w:rPr>
          <w:rFonts w:ascii="Times New Roman" w:hAnsi="Times New Roman" w:cs="Times New Roman"/>
          <w:color w:val="212639"/>
          <w:kern w:val="0"/>
        </w:rPr>
        <w:t>at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>fini d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a </w:t>
      </w:r>
      <w:r w:rsidRPr="00AA7E76">
        <w:rPr>
          <w:rFonts w:ascii="Times New Roman" w:hAnsi="Times New Roman" w:cs="Times New Roman"/>
          <w:color w:val="1B1621"/>
          <w:kern w:val="0"/>
        </w:rPr>
        <w:t>D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>ett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iva </w:t>
      </w:r>
      <w:r w:rsidRPr="00AA7E76">
        <w:rPr>
          <w:rFonts w:ascii="Times New Roman" w:hAnsi="Times New Roman" w:cs="Times New Roman"/>
          <w:color w:val="322021"/>
          <w:kern w:val="0"/>
        </w:rPr>
        <w:t>RoHS</w:t>
      </w:r>
      <w:r w:rsidRPr="00AA7E76">
        <w:rPr>
          <w:rFonts w:ascii="Times New Roman" w:hAnsi="Times New Roman" w:cs="Times New Roman"/>
          <w:color w:val="0E050C"/>
          <w:kern w:val="0"/>
        </w:rPr>
        <w:t>.</w:t>
      </w:r>
    </w:p>
    <w:p w14:paraId="5F8585C2" w14:textId="77777777" w:rsidR="00AA7E76" w:rsidRPr="00AA7E76" w:rsidRDefault="00AA7E76" w:rsidP="00AA7E7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E050C"/>
          <w:kern w:val="0"/>
        </w:rPr>
      </w:pPr>
    </w:p>
    <w:p w14:paraId="547713E1" w14:textId="0D5E39DD" w:rsidR="00AA7E76" w:rsidRDefault="00AA7E76" w:rsidP="00AA7E7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E050C"/>
          <w:kern w:val="0"/>
        </w:rPr>
      </w:pPr>
      <w:r w:rsidRPr="00AA7E76">
        <w:rPr>
          <w:rFonts w:ascii="Times New Roman" w:hAnsi="Times New Roman" w:cs="Times New Roman"/>
          <w:color w:val="212639"/>
          <w:kern w:val="0"/>
        </w:rPr>
        <w:t>i prodott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l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nca</w:t>
      </w:r>
      <w:r w:rsidRPr="00AA7E76">
        <w:rPr>
          <w:rFonts w:ascii="Times New Roman" w:hAnsi="Times New Roman" w:cs="Times New Roman"/>
          <w:color w:val="0E050C"/>
          <w:kern w:val="0"/>
        </w:rPr>
        <w:t>t</w:t>
      </w:r>
      <w:r w:rsidRPr="00AA7E76">
        <w:rPr>
          <w:rFonts w:ascii="Times New Roman" w:hAnsi="Times New Roman" w:cs="Times New Roman"/>
          <w:color w:val="212639"/>
          <w:kern w:val="0"/>
        </w:rPr>
        <w:t>i a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4D2D0F"/>
          <w:kern w:val="0"/>
        </w:rPr>
        <w:t>'</w:t>
      </w:r>
      <w:r w:rsidRPr="00AA7E76">
        <w:rPr>
          <w:rFonts w:ascii="Times New Roman" w:hAnsi="Times New Roman" w:cs="Times New Roman"/>
          <w:color w:val="1B1621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0E050C"/>
          <w:kern w:val="0"/>
        </w:rPr>
        <w:t>eg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ato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2 </w:t>
      </w:r>
      <w:r w:rsidRPr="00AA7E76">
        <w:rPr>
          <w:rFonts w:ascii="Times New Roman" w:hAnsi="Times New Roman" w:cs="Times New Roman"/>
          <w:color w:val="212639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212639"/>
          <w:kern w:val="0"/>
        </w:rPr>
        <w:t>a pr</w:t>
      </w:r>
      <w:r w:rsidRPr="00AA7E76">
        <w:rPr>
          <w:rFonts w:ascii="Times New Roman" w:hAnsi="Times New Roman" w:cs="Times New Roman"/>
          <w:color w:val="0E050C"/>
          <w:kern w:val="0"/>
        </w:rPr>
        <w:t>ese</w:t>
      </w: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te </w:t>
      </w:r>
      <w:r w:rsidRPr="00AA7E76">
        <w:rPr>
          <w:rFonts w:ascii="Times New Roman" w:hAnsi="Times New Roman" w:cs="Times New Roman"/>
          <w:color w:val="212639"/>
          <w:kern w:val="0"/>
        </w:rPr>
        <w:t>dichiarazion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rispon</w:t>
      </w:r>
      <w:r w:rsidRPr="00AA7E76">
        <w:rPr>
          <w:rFonts w:ascii="Times New Roman" w:hAnsi="Times New Roman" w:cs="Times New Roman"/>
          <w:color w:val="0E050C"/>
          <w:kern w:val="0"/>
        </w:rPr>
        <w:t>do</w:t>
      </w:r>
      <w:r w:rsidRPr="00AA7E76">
        <w:rPr>
          <w:rFonts w:ascii="Times New Roman" w:hAnsi="Times New Roman" w:cs="Times New Roman"/>
          <w:color w:val="212639"/>
          <w:kern w:val="0"/>
        </w:rPr>
        <w:t>no a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>eq</w:t>
      </w:r>
      <w:r w:rsidRPr="00AA7E76">
        <w:rPr>
          <w:rFonts w:ascii="Times New Roman" w:hAnsi="Times New Roman" w:cs="Times New Roman"/>
          <w:color w:val="212639"/>
          <w:kern w:val="0"/>
        </w:rPr>
        <w:t>u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siti </w:t>
      </w:r>
      <w:r w:rsidRPr="00AA7E76">
        <w:rPr>
          <w:rFonts w:ascii="Times New Roman" w:hAnsi="Times New Roman" w:cs="Times New Roman"/>
          <w:color w:val="212639"/>
          <w:kern w:val="0"/>
        </w:rPr>
        <w:t>pr</w:t>
      </w:r>
      <w:r w:rsidRPr="00AA7E76">
        <w:rPr>
          <w:rFonts w:ascii="Times New Roman" w:hAnsi="Times New Roman" w:cs="Times New Roman"/>
          <w:color w:val="0E050C"/>
          <w:kern w:val="0"/>
        </w:rPr>
        <w:t>ev</w:t>
      </w:r>
      <w:r w:rsidRPr="00AA7E76">
        <w:rPr>
          <w:rFonts w:ascii="Times New Roman" w:hAnsi="Times New Roman" w:cs="Times New Roman"/>
          <w:color w:val="21263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>sti dalla Dirett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va </w:t>
      </w:r>
      <w:r w:rsidRPr="00AA7E76">
        <w:rPr>
          <w:rFonts w:ascii="Times New Roman" w:hAnsi="Times New Roman" w:cs="Times New Roman"/>
          <w:color w:val="212639"/>
          <w:kern w:val="0"/>
        </w:rPr>
        <w:t>nonost</w:t>
      </w:r>
      <w:r w:rsidRPr="00AA7E76">
        <w:rPr>
          <w:rFonts w:ascii="Times New Roman" w:hAnsi="Times New Roman" w:cs="Times New Roman"/>
          <w:color w:val="203459"/>
          <w:kern w:val="0"/>
        </w:rPr>
        <w:t>a</w:t>
      </w:r>
      <w:r w:rsidRPr="00AA7E76">
        <w:rPr>
          <w:rFonts w:ascii="Times New Roman" w:hAnsi="Times New Roman" w:cs="Times New Roman"/>
          <w:color w:val="212639"/>
          <w:kern w:val="0"/>
        </w:rPr>
        <w:t>nt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la pr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s</w:t>
      </w:r>
      <w:r w:rsidRPr="00AA7E76">
        <w:rPr>
          <w:rFonts w:ascii="Times New Roman" w:hAnsi="Times New Roman" w:cs="Times New Roman"/>
          <w:color w:val="0E050C"/>
          <w:kern w:val="0"/>
        </w:rPr>
        <w:t>enz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a </w:t>
      </w:r>
      <w:r w:rsidRPr="00AA7E76">
        <w:rPr>
          <w:rFonts w:ascii="Times New Roman" w:hAnsi="Times New Roman" w:cs="Times New Roman"/>
          <w:color w:val="0E050C"/>
          <w:kern w:val="0"/>
        </w:rPr>
        <w:t>d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i una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o 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più </w:t>
      </w:r>
      <w:r w:rsidRPr="00AA7E76">
        <w:rPr>
          <w:rFonts w:ascii="Times New Roman" w:hAnsi="Times New Roman" w:cs="Times New Roman"/>
          <w:color w:val="1B1621"/>
          <w:kern w:val="0"/>
        </w:rPr>
        <w:t>sostanze d</w:t>
      </w:r>
      <w:r w:rsidRPr="00AA7E76">
        <w:rPr>
          <w:rFonts w:ascii="Times New Roman" w:hAnsi="Times New Roman" w:cs="Times New Roman"/>
          <w:color w:val="2B4C6E"/>
          <w:kern w:val="0"/>
        </w:rPr>
        <w:t xml:space="preserve">i 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12639"/>
          <w:kern w:val="0"/>
        </w:rPr>
        <w:t>u</w:t>
      </w:r>
      <w:r w:rsidRPr="00AA7E76">
        <w:rPr>
          <w:rFonts w:ascii="Times New Roman" w:hAnsi="Times New Roman" w:cs="Times New Roman"/>
          <w:color w:val="2B4C6E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212639"/>
          <w:kern w:val="0"/>
        </w:rPr>
        <w:t>a Tab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a 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1 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n </w:t>
      </w:r>
      <w:r w:rsidRPr="00AA7E76">
        <w:rPr>
          <w:rFonts w:ascii="Times New Roman" w:hAnsi="Times New Roman" w:cs="Times New Roman"/>
          <w:color w:val="0E050C"/>
          <w:kern w:val="0"/>
        </w:rPr>
        <w:t>co</w:t>
      </w: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>ce</w:t>
      </w:r>
      <w:r w:rsidRPr="00AA7E76">
        <w:rPr>
          <w:rFonts w:ascii="Times New Roman" w:hAnsi="Times New Roman" w:cs="Times New Roman"/>
          <w:color w:val="212639"/>
          <w:kern w:val="0"/>
        </w:rPr>
        <w:t>ntraz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>on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>sup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03459"/>
          <w:kern w:val="0"/>
        </w:rPr>
        <w:t>ri</w:t>
      </w:r>
      <w:r w:rsidRPr="00AA7E76">
        <w:rPr>
          <w:rFonts w:ascii="Times New Roman" w:hAnsi="Times New Roman" w:cs="Times New Roman"/>
          <w:color w:val="1B1621"/>
          <w:kern w:val="0"/>
        </w:rPr>
        <w:t>o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ri 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ai </w:t>
      </w:r>
      <w:r w:rsidRPr="00AA7E76">
        <w:rPr>
          <w:rFonts w:ascii="Times New Roman" w:hAnsi="Times New Roman" w:cs="Times New Roman"/>
          <w:color w:val="203459"/>
          <w:kern w:val="0"/>
        </w:rPr>
        <w:t>l</w:t>
      </w:r>
      <w:r w:rsidRPr="00AA7E76">
        <w:rPr>
          <w:rFonts w:ascii="Times New Roman" w:hAnsi="Times New Roman" w:cs="Times New Roman"/>
          <w:color w:val="212639"/>
          <w:kern w:val="0"/>
        </w:rPr>
        <w:t>im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322021"/>
          <w:kern w:val="0"/>
        </w:rPr>
        <w:t>t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90C0B"/>
          <w:kern w:val="0"/>
        </w:rPr>
        <w:t>mass</w:t>
      </w:r>
      <w:r w:rsidRPr="00AA7E76">
        <w:rPr>
          <w:rFonts w:ascii="Times New Roman" w:hAnsi="Times New Roman" w:cs="Times New Roman"/>
          <w:color w:val="212639"/>
          <w:kern w:val="0"/>
        </w:rPr>
        <w:t>imi pr</w:t>
      </w:r>
      <w:r w:rsidRPr="00AA7E76">
        <w:rPr>
          <w:rFonts w:ascii="Times New Roman" w:hAnsi="Times New Roman" w:cs="Times New Roman"/>
          <w:color w:val="0E050C"/>
          <w:kern w:val="0"/>
        </w:rPr>
        <w:t>ev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isti. </w:t>
      </w:r>
      <w:r w:rsidRPr="00AA7E76">
        <w:rPr>
          <w:rFonts w:ascii="Times New Roman" w:hAnsi="Times New Roman" w:cs="Times New Roman"/>
          <w:color w:val="322021"/>
          <w:kern w:val="0"/>
        </w:rPr>
        <w:t>Infatti ta</w:t>
      </w:r>
      <w:r w:rsidRPr="00AA7E76">
        <w:rPr>
          <w:rFonts w:ascii="Times New Roman" w:hAnsi="Times New Roman" w:cs="Times New Roman"/>
          <w:color w:val="203459"/>
          <w:kern w:val="0"/>
        </w:rPr>
        <w:t>l</w:t>
      </w:r>
      <w:r w:rsidRPr="00AA7E76">
        <w:rPr>
          <w:rFonts w:ascii="Times New Roman" w:hAnsi="Times New Roman" w:cs="Times New Roman"/>
          <w:color w:val="212639"/>
          <w:kern w:val="0"/>
        </w:rPr>
        <w:t>i prodott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>b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322021"/>
          <w:kern w:val="0"/>
        </w:rPr>
        <w:t xml:space="preserve">ficiano </w:t>
      </w:r>
      <w:r w:rsidRPr="00AA7E76">
        <w:rPr>
          <w:rFonts w:ascii="Times New Roman" w:hAnsi="Times New Roman" w:cs="Times New Roman"/>
          <w:color w:val="1B1621"/>
          <w:kern w:val="0"/>
        </w:rPr>
        <w:t>de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s</w:t>
      </w:r>
      <w:r w:rsidRPr="00AA7E76">
        <w:rPr>
          <w:rFonts w:ascii="Times New Roman" w:hAnsi="Times New Roman" w:cs="Times New Roman"/>
          <w:color w:val="0E050C"/>
          <w:kern w:val="0"/>
        </w:rPr>
        <w:t>eg</w:t>
      </w:r>
      <w:r w:rsidRPr="00AA7E76">
        <w:rPr>
          <w:rFonts w:ascii="Times New Roman" w:hAnsi="Times New Roman" w:cs="Times New Roman"/>
          <w:color w:val="212639"/>
          <w:kern w:val="0"/>
        </w:rPr>
        <w:t>u</w:t>
      </w:r>
      <w:r w:rsidRPr="00AA7E76">
        <w:rPr>
          <w:rFonts w:ascii="Times New Roman" w:hAnsi="Times New Roman" w:cs="Times New Roman"/>
          <w:color w:val="0E050C"/>
          <w:kern w:val="0"/>
        </w:rPr>
        <w:t>en</w:t>
      </w:r>
      <w:r w:rsidRPr="00AA7E76">
        <w:rPr>
          <w:rFonts w:ascii="Times New Roman" w:hAnsi="Times New Roman" w:cs="Times New Roman"/>
          <w:color w:val="322021"/>
          <w:kern w:val="0"/>
        </w:rPr>
        <w:t>t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0E050C"/>
          <w:kern w:val="0"/>
        </w:rPr>
        <w:t>ese</w:t>
      </w:r>
      <w:r w:rsidRPr="00AA7E76">
        <w:rPr>
          <w:rFonts w:ascii="Times New Roman" w:hAnsi="Times New Roman" w:cs="Times New Roman"/>
          <w:color w:val="212639"/>
          <w:kern w:val="0"/>
        </w:rPr>
        <w:t>nzion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l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12639"/>
          <w:kern w:val="0"/>
        </w:rPr>
        <w:t>at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>eg</w:t>
      </w:r>
      <w:r w:rsidRPr="00AA7E76">
        <w:rPr>
          <w:rFonts w:ascii="Times New Roman" w:hAnsi="Times New Roman" w:cs="Times New Roman"/>
          <w:color w:val="203459"/>
          <w:kern w:val="0"/>
        </w:rPr>
        <w:t>li</w:t>
      </w:r>
      <w:r>
        <w:rPr>
          <w:rFonts w:ascii="Times New Roman" w:hAnsi="Times New Roman" w:cs="Times New Roman"/>
          <w:color w:val="203459"/>
          <w:kern w:val="0"/>
        </w:rPr>
        <w:t xml:space="preserve">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Allegati </w:t>
      </w:r>
      <w:r>
        <w:rPr>
          <w:rFonts w:ascii="Times New Roman" w:hAnsi="Times New Roman" w:cs="Times New Roman"/>
          <w:b/>
          <w:bCs/>
          <w:color w:val="322021"/>
          <w:kern w:val="0"/>
        </w:rPr>
        <w:t>III</w:t>
      </w:r>
      <w:r w:rsidRPr="00AA7E76">
        <w:rPr>
          <w:rFonts w:ascii="Times New Roman" w:hAnsi="Times New Roman" w:cs="Times New Roman"/>
          <w:b/>
          <w:bCs/>
          <w:color w:val="322021"/>
          <w:kern w:val="0"/>
        </w:rPr>
        <w:t xml:space="preserve"> 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/o </w:t>
      </w:r>
      <w:r w:rsidRPr="00AA7E76">
        <w:rPr>
          <w:rFonts w:ascii="Times New Roman" w:hAnsi="Times New Roman" w:cs="Times New Roman"/>
          <w:color w:val="322021"/>
          <w:kern w:val="0"/>
        </w:rPr>
        <w:t xml:space="preserve">IV </w:t>
      </w:r>
      <w:r w:rsidRPr="00AA7E76">
        <w:rPr>
          <w:rFonts w:ascii="Times New Roman" w:hAnsi="Times New Roman" w:cs="Times New Roman"/>
          <w:color w:val="1B1621"/>
          <w:kern w:val="0"/>
        </w:rPr>
        <w:t>della Di</w:t>
      </w:r>
      <w:r w:rsidRPr="00AA7E76">
        <w:rPr>
          <w:rFonts w:ascii="Times New Roman" w:hAnsi="Times New Roman" w:cs="Times New Roman"/>
          <w:color w:val="20345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322021"/>
          <w:kern w:val="0"/>
        </w:rPr>
        <w:t>tt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>va</w:t>
      </w:r>
      <w:r w:rsidRPr="00AA7E76">
        <w:rPr>
          <w:rFonts w:ascii="Times New Roman" w:hAnsi="Times New Roman" w:cs="Times New Roman"/>
          <w:color w:val="4D2D0F"/>
          <w:kern w:val="0"/>
        </w:rPr>
        <w:t xml:space="preserve">: </w:t>
      </w:r>
      <w:r w:rsidRPr="00AA7E76">
        <w:rPr>
          <w:rFonts w:ascii="Times New Roman" w:hAnsi="Times New Roman" w:cs="Times New Roman"/>
          <w:color w:val="0E050C"/>
          <w:kern w:val="0"/>
        </w:rPr>
        <w:t>..</w:t>
      </w:r>
      <w:r w:rsidRPr="00AA7E76">
        <w:rPr>
          <w:rFonts w:ascii="Times New Roman" w:hAnsi="Times New Roman" w:cs="Times New Roman"/>
          <w:color w:val="290C0B"/>
          <w:kern w:val="0"/>
        </w:rPr>
        <w:t>..</w:t>
      </w:r>
      <w:r w:rsidRPr="00AA7E76">
        <w:rPr>
          <w:rFonts w:ascii="Times New Roman" w:hAnsi="Times New Roman" w:cs="Times New Roman"/>
          <w:color w:val="2B4C6E"/>
          <w:kern w:val="0"/>
        </w:rPr>
        <w:t>.</w:t>
      </w:r>
      <w:r w:rsidRPr="00AA7E76">
        <w:rPr>
          <w:rFonts w:ascii="Times New Roman" w:hAnsi="Times New Roman" w:cs="Times New Roman"/>
          <w:color w:val="290C0B"/>
          <w:kern w:val="0"/>
        </w:rPr>
        <w:t>.</w:t>
      </w:r>
      <w:r w:rsidRPr="00AA7E76">
        <w:rPr>
          <w:rFonts w:ascii="Times New Roman" w:hAnsi="Times New Roman" w:cs="Times New Roman"/>
          <w:color w:val="212639"/>
          <w:kern w:val="0"/>
        </w:rPr>
        <w:t>..</w:t>
      </w:r>
      <w:r w:rsidRPr="00AA7E76">
        <w:rPr>
          <w:rFonts w:ascii="Times New Roman" w:hAnsi="Times New Roman" w:cs="Times New Roman"/>
          <w:color w:val="290C0B"/>
          <w:kern w:val="0"/>
        </w:rPr>
        <w:t>..</w:t>
      </w:r>
      <w:r w:rsidRPr="00AA7E76">
        <w:rPr>
          <w:rFonts w:ascii="Times New Roman" w:hAnsi="Times New Roman" w:cs="Times New Roman"/>
          <w:color w:val="0E050C"/>
          <w:kern w:val="0"/>
        </w:rPr>
        <w:t>.</w:t>
      </w:r>
      <w:r w:rsidRPr="00AA7E76">
        <w:rPr>
          <w:rFonts w:ascii="Times New Roman" w:hAnsi="Times New Roman" w:cs="Times New Roman"/>
          <w:color w:val="290C0B"/>
          <w:kern w:val="0"/>
        </w:rPr>
        <w:t>..</w:t>
      </w:r>
      <w:r w:rsidRPr="00AA7E76">
        <w:rPr>
          <w:rFonts w:ascii="Times New Roman" w:hAnsi="Times New Roman" w:cs="Times New Roman"/>
          <w:color w:val="212639"/>
          <w:kern w:val="0"/>
        </w:rPr>
        <w:t>.</w:t>
      </w:r>
      <w:r w:rsidRPr="00AA7E76">
        <w:rPr>
          <w:rFonts w:ascii="Times New Roman" w:hAnsi="Times New Roman" w:cs="Times New Roman"/>
          <w:color w:val="8DC1F0"/>
          <w:kern w:val="0"/>
        </w:rPr>
        <w:t>.</w:t>
      </w:r>
      <w:r w:rsidRPr="00AA7E76">
        <w:rPr>
          <w:rFonts w:ascii="Times New Roman" w:hAnsi="Times New Roman" w:cs="Times New Roman"/>
          <w:color w:val="290C0B"/>
          <w:kern w:val="0"/>
        </w:rPr>
        <w:t>..</w:t>
      </w:r>
      <w:r w:rsidRPr="00AA7E76">
        <w:rPr>
          <w:rFonts w:ascii="Times New Roman" w:hAnsi="Times New Roman" w:cs="Times New Roman"/>
          <w:color w:val="2B4C6E"/>
          <w:kern w:val="0"/>
        </w:rPr>
        <w:t>.</w:t>
      </w:r>
      <w:r w:rsidRPr="00AA7E76">
        <w:rPr>
          <w:rFonts w:ascii="Times New Roman" w:hAnsi="Times New Roman" w:cs="Times New Roman"/>
          <w:color w:val="290C0B"/>
          <w:kern w:val="0"/>
        </w:rPr>
        <w:t xml:space="preserve">.. </w:t>
      </w:r>
      <w:r w:rsidRPr="00AA7E76">
        <w:rPr>
          <w:rFonts w:ascii="Times New Roman" w:hAnsi="Times New Roman" w:cs="Times New Roman"/>
          <w:color w:val="212639"/>
          <w:kern w:val="0"/>
        </w:rPr>
        <w:t>..</w:t>
      </w:r>
      <w:r w:rsidRPr="00AA7E76">
        <w:rPr>
          <w:rFonts w:ascii="Times New Roman" w:hAnsi="Times New Roman" w:cs="Times New Roman"/>
          <w:color w:val="0E050C"/>
          <w:kern w:val="0"/>
        </w:rPr>
        <w:t>..</w:t>
      </w:r>
      <w:r w:rsidRPr="00AA7E76">
        <w:rPr>
          <w:rFonts w:ascii="Times New Roman" w:hAnsi="Times New Roman" w:cs="Times New Roman"/>
          <w:color w:val="290C0B"/>
          <w:kern w:val="0"/>
        </w:rPr>
        <w:t>..</w:t>
      </w:r>
      <w:r w:rsidRPr="00AA7E76">
        <w:rPr>
          <w:rFonts w:ascii="Times New Roman" w:hAnsi="Times New Roman" w:cs="Times New Roman"/>
          <w:color w:val="2B4C6E"/>
          <w:kern w:val="0"/>
        </w:rPr>
        <w:t>.</w:t>
      </w:r>
      <w:r w:rsidRPr="00AA7E76">
        <w:rPr>
          <w:rFonts w:ascii="Times New Roman" w:hAnsi="Times New Roman" w:cs="Times New Roman"/>
          <w:color w:val="290C0B"/>
          <w:kern w:val="0"/>
        </w:rPr>
        <w:t>.</w:t>
      </w:r>
      <w:r w:rsidRPr="00AA7E76">
        <w:rPr>
          <w:rFonts w:ascii="Times New Roman" w:hAnsi="Times New Roman" w:cs="Times New Roman"/>
          <w:color w:val="0E050C"/>
          <w:kern w:val="0"/>
        </w:rPr>
        <w:t>....</w:t>
      </w:r>
      <w:r w:rsidRPr="00AA7E76">
        <w:rPr>
          <w:rFonts w:ascii="Times New Roman" w:hAnsi="Times New Roman" w:cs="Times New Roman"/>
          <w:color w:val="290C0B"/>
          <w:kern w:val="0"/>
        </w:rPr>
        <w:t>..</w:t>
      </w:r>
      <w:r w:rsidRPr="00AA7E76">
        <w:rPr>
          <w:rFonts w:ascii="Times New Roman" w:hAnsi="Times New Roman" w:cs="Times New Roman"/>
          <w:color w:val="203459"/>
          <w:kern w:val="0"/>
        </w:rPr>
        <w:t>.</w:t>
      </w:r>
      <w:r w:rsidRPr="00AA7E76">
        <w:rPr>
          <w:rFonts w:ascii="Times New Roman" w:hAnsi="Times New Roman" w:cs="Times New Roman"/>
          <w:color w:val="5F7BA4"/>
          <w:kern w:val="0"/>
        </w:rPr>
        <w:t>.</w:t>
      </w:r>
      <w:r w:rsidRPr="00AA7E76">
        <w:rPr>
          <w:rFonts w:ascii="Times New Roman" w:hAnsi="Times New Roman" w:cs="Times New Roman"/>
          <w:color w:val="290C0B"/>
          <w:kern w:val="0"/>
        </w:rPr>
        <w:t>..</w:t>
      </w:r>
      <w:r w:rsidRPr="00AA7E76">
        <w:rPr>
          <w:rFonts w:ascii="Times New Roman" w:hAnsi="Times New Roman" w:cs="Times New Roman"/>
          <w:color w:val="2B4C6E"/>
          <w:kern w:val="0"/>
        </w:rPr>
        <w:t>.</w:t>
      </w:r>
      <w:r w:rsidRPr="00AA7E76">
        <w:rPr>
          <w:rFonts w:ascii="Times New Roman" w:hAnsi="Times New Roman" w:cs="Times New Roman"/>
          <w:color w:val="290C0B"/>
          <w:kern w:val="0"/>
        </w:rPr>
        <w:t>..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.. </w:t>
      </w:r>
      <w:r w:rsidRPr="00AA7E76">
        <w:rPr>
          <w:rFonts w:ascii="Times New Roman" w:hAnsi="Times New Roman" w:cs="Times New Roman"/>
          <w:color w:val="0E050C"/>
          <w:kern w:val="0"/>
        </w:rPr>
        <w:t>.</w:t>
      </w:r>
    </w:p>
    <w:p w14:paraId="02C382AF" w14:textId="77777777" w:rsidR="00AA7E76" w:rsidRPr="00AA7E76" w:rsidRDefault="00AA7E76" w:rsidP="00AA7E7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E050C"/>
          <w:kern w:val="0"/>
        </w:rPr>
      </w:pPr>
    </w:p>
    <w:p w14:paraId="4C12D7B2" w14:textId="3AE6A814" w:rsidR="00AA7E76" w:rsidRDefault="00AA7E76" w:rsidP="00AA7E7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E050C"/>
          <w:kern w:val="0"/>
        </w:rPr>
      </w:pPr>
      <w:r w:rsidRPr="00AA7E76">
        <w:rPr>
          <w:rFonts w:ascii="Times New Roman" w:hAnsi="Times New Roman" w:cs="Times New Roman"/>
          <w:color w:val="21263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1B1621"/>
          <w:kern w:val="0"/>
        </w:rPr>
        <w:t>componenti forniti garant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ranno </w:t>
      </w:r>
      <w:r w:rsidRPr="00AA7E76">
        <w:rPr>
          <w:rFonts w:ascii="Times New Roman" w:hAnsi="Times New Roman" w:cs="Times New Roman"/>
          <w:b/>
          <w:bCs/>
          <w:color w:val="212639"/>
          <w:kern w:val="0"/>
        </w:rPr>
        <w:t>i</w:t>
      </w:r>
      <w:r w:rsidRPr="00AA7E76">
        <w:rPr>
          <w:rFonts w:ascii="Times New Roman" w:hAnsi="Times New Roman" w:cs="Times New Roman"/>
          <w:b/>
          <w:bCs/>
          <w:color w:val="203459"/>
          <w:kern w:val="0"/>
        </w:rPr>
        <w:t xml:space="preserve">l </w:t>
      </w:r>
      <w:r w:rsidRPr="00AA7E76">
        <w:rPr>
          <w:rFonts w:ascii="Times New Roman" w:hAnsi="Times New Roman" w:cs="Times New Roman"/>
          <w:color w:val="1B1621"/>
          <w:kern w:val="0"/>
        </w:rPr>
        <w:t>mantenimento della confo</w:t>
      </w:r>
      <w:r w:rsidRPr="00AA7E76">
        <w:rPr>
          <w:rFonts w:ascii="Times New Roman" w:hAnsi="Times New Roman" w:cs="Times New Roman"/>
          <w:color w:val="203459"/>
          <w:kern w:val="0"/>
        </w:rPr>
        <w:t>r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mità </w:t>
      </w:r>
      <w:r w:rsidRPr="00AA7E76">
        <w:rPr>
          <w:rFonts w:ascii="Times New Roman" w:hAnsi="Times New Roman" w:cs="Times New Roman"/>
          <w:color w:val="0E050C"/>
          <w:kern w:val="0"/>
        </w:rPr>
        <w:t>de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322021"/>
          <w:kern w:val="0"/>
        </w:rPr>
        <w:t xml:space="preserve">AEE 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n 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ui </w:t>
      </w:r>
      <w:r w:rsidRPr="00AA7E76">
        <w:rPr>
          <w:rFonts w:ascii="Times New Roman" w:hAnsi="Times New Roman" w:cs="Times New Roman"/>
          <w:color w:val="0E050C"/>
          <w:kern w:val="0"/>
        </w:rPr>
        <w:t>dov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ranno </w:t>
      </w:r>
      <w:r w:rsidRPr="00AA7E76">
        <w:rPr>
          <w:rFonts w:ascii="Times New Roman" w:hAnsi="Times New Roman" w:cs="Times New Roman"/>
          <w:color w:val="0E050C"/>
          <w:kern w:val="0"/>
        </w:rPr>
        <w:t>esse</w:t>
      </w:r>
      <w:r w:rsidRPr="00AA7E76">
        <w:rPr>
          <w:rFonts w:ascii="Times New Roman" w:hAnsi="Times New Roman" w:cs="Times New Roman"/>
          <w:color w:val="20345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>
        <w:rPr>
          <w:rFonts w:ascii="Times New Roman" w:hAnsi="Times New Roman" w:cs="Times New Roman"/>
          <w:color w:val="0E050C"/>
          <w:kern w:val="0"/>
        </w:rPr>
        <w:t xml:space="preserve"> 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>co</w:t>
      </w:r>
      <w:r w:rsidRPr="00AA7E76">
        <w:rPr>
          <w:rFonts w:ascii="Times New Roman" w:hAnsi="Times New Roman" w:cs="Times New Roman"/>
          <w:color w:val="203459"/>
          <w:kern w:val="0"/>
        </w:rPr>
        <w:t>r</w:t>
      </w:r>
      <w:r w:rsidRPr="00AA7E76">
        <w:rPr>
          <w:rFonts w:ascii="Times New Roman" w:hAnsi="Times New Roman" w:cs="Times New Roman"/>
          <w:color w:val="212639"/>
          <w:kern w:val="0"/>
        </w:rPr>
        <w:t>porat</w:t>
      </w:r>
      <w:r w:rsidRPr="00AA7E76">
        <w:rPr>
          <w:rFonts w:ascii="Times New Roman" w:hAnsi="Times New Roman" w:cs="Times New Roman"/>
          <w:color w:val="203459"/>
          <w:kern w:val="0"/>
        </w:rPr>
        <w:t>i i</w:t>
      </w:r>
      <w:r w:rsidRPr="00AA7E76">
        <w:rPr>
          <w:rFonts w:ascii="Times New Roman" w:hAnsi="Times New Roman" w:cs="Times New Roman"/>
          <w:color w:val="212639"/>
          <w:kern w:val="0"/>
        </w:rPr>
        <w:t>n a</w:t>
      </w:r>
      <w:r w:rsidRPr="00AA7E76">
        <w:rPr>
          <w:rFonts w:ascii="Times New Roman" w:hAnsi="Times New Roman" w:cs="Times New Roman"/>
          <w:color w:val="0E050C"/>
          <w:kern w:val="0"/>
        </w:rPr>
        <w:t>cco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rdo </w:t>
      </w:r>
      <w:r w:rsidRPr="00AA7E76">
        <w:rPr>
          <w:rFonts w:ascii="Times New Roman" w:hAnsi="Times New Roman" w:cs="Times New Roman"/>
          <w:color w:val="1B1621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l </w:t>
      </w:r>
      <w:r w:rsidRPr="00AA7E76">
        <w:rPr>
          <w:rFonts w:ascii="Times New Roman" w:hAnsi="Times New Roman" w:cs="Times New Roman"/>
          <w:color w:val="212639"/>
          <w:kern w:val="0"/>
        </w:rPr>
        <w:t>p</w:t>
      </w:r>
      <w:r w:rsidRPr="00AA7E76">
        <w:rPr>
          <w:rFonts w:ascii="Times New Roman" w:hAnsi="Times New Roman" w:cs="Times New Roman"/>
          <w:color w:val="203459"/>
          <w:kern w:val="0"/>
        </w:rPr>
        <w:t>ri</w:t>
      </w:r>
      <w:r w:rsidRPr="00AA7E76">
        <w:rPr>
          <w:rFonts w:ascii="Times New Roman" w:hAnsi="Times New Roman" w:cs="Times New Roman"/>
          <w:color w:val="1B1621"/>
          <w:kern w:val="0"/>
        </w:rPr>
        <w:t>ncipio de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a </w:t>
      </w:r>
      <w:r w:rsidRPr="00AA7E76">
        <w:rPr>
          <w:rFonts w:ascii="Times New Roman" w:hAnsi="Times New Roman" w:cs="Times New Roman"/>
          <w:color w:val="0E050C"/>
          <w:kern w:val="0"/>
        </w:rPr>
        <w:t>co</w:t>
      </w:r>
      <w:r w:rsidRPr="00AA7E76">
        <w:rPr>
          <w:rFonts w:ascii="Times New Roman" w:hAnsi="Times New Roman" w:cs="Times New Roman"/>
          <w:color w:val="212639"/>
          <w:kern w:val="0"/>
        </w:rPr>
        <w:t>nform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322021"/>
          <w:kern w:val="0"/>
        </w:rPr>
        <w:t xml:space="preserve">tà </w:t>
      </w:r>
      <w:r w:rsidRPr="00AA7E76">
        <w:rPr>
          <w:rFonts w:ascii="Times New Roman" w:hAnsi="Times New Roman" w:cs="Times New Roman"/>
          <w:color w:val="212639"/>
          <w:kern w:val="0"/>
        </w:rPr>
        <w:t>indotta</w:t>
      </w:r>
      <w:r w:rsidRPr="00AA7E76">
        <w:rPr>
          <w:rFonts w:ascii="Times New Roman" w:hAnsi="Times New Roman" w:cs="Times New Roman"/>
          <w:color w:val="0E050C"/>
          <w:kern w:val="0"/>
        </w:rPr>
        <w:t>.</w:t>
      </w:r>
    </w:p>
    <w:p w14:paraId="28F17417" w14:textId="77777777" w:rsidR="00AA7E76" w:rsidRPr="00AA7E76" w:rsidRDefault="00AA7E76" w:rsidP="00AA7E7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E050C"/>
          <w:kern w:val="0"/>
        </w:rPr>
      </w:pPr>
    </w:p>
    <w:p w14:paraId="09E9A94D" w14:textId="0B12D6DB" w:rsidR="00AA7E76" w:rsidRPr="00AA7E76" w:rsidRDefault="00AA7E76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03459"/>
          <w:kern w:val="0"/>
        </w:rPr>
      </w:pPr>
      <w:r w:rsidRPr="00AA7E76">
        <w:rPr>
          <w:rFonts w:ascii="Times New Roman" w:hAnsi="Times New Roman" w:cs="Times New Roman"/>
          <w:color w:val="212639"/>
          <w:kern w:val="0"/>
        </w:rPr>
        <w:t>In a</w:t>
      </w:r>
      <w:r w:rsidRPr="00AA7E76">
        <w:rPr>
          <w:rFonts w:ascii="Times New Roman" w:hAnsi="Times New Roman" w:cs="Times New Roman"/>
          <w:color w:val="0E050C"/>
          <w:kern w:val="0"/>
        </w:rPr>
        <w:t>cco</w:t>
      </w:r>
      <w:r w:rsidRPr="00AA7E76">
        <w:rPr>
          <w:rFonts w:ascii="Times New Roman" w:hAnsi="Times New Roman" w:cs="Times New Roman"/>
          <w:color w:val="21263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do 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a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quanto </w:t>
      </w:r>
      <w:r w:rsidRPr="00AA7E76">
        <w:rPr>
          <w:rFonts w:ascii="Times New Roman" w:hAnsi="Times New Roman" w:cs="Times New Roman"/>
          <w:color w:val="212639"/>
          <w:kern w:val="0"/>
        </w:rPr>
        <w:t>sopra aff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rmato </w:t>
      </w:r>
      <w:r w:rsidRPr="00AA7E76">
        <w:rPr>
          <w:rFonts w:ascii="Times New Roman" w:hAnsi="Times New Roman" w:cs="Times New Roman"/>
          <w:color w:val="0E050C"/>
          <w:kern w:val="0"/>
        </w:rPr>
        <w:t>MASTER SRL DIVISIONE ELETTRICA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 </w:t>
      </w:r>
      <w:r w:rsidRPr="00AA7E76">
        <w:rPr>
          <w:rFonts w:ascii="Times New Roman" w:hAnsi="Times New Roman" w:cs="Times New Roman"/>
          <w:color w:val="212639"/>
          <w:kern w:val="0"/>
        </w:rPr>
        <w:t>man</w:t>
      </w:r>
      <w:r w:rsidRPr="00AA7E76">
        <w:rPr>
          <w:rFonts w:ascii="Times New Roman" w:hAnsi="Times New Roman" w:cs="Times New Roman"/>
          <w:color w:val="0E050C"/>
          <w:kern w:val="0"/>
        </w:rPr>
        <w:t>t</w:t>
      </w:r>
      <w:r w:rsidRPr="00AA7E76">
        <w:rPr>
          <w:rFonts w:ascii="Times New Roman" w:hAnsi="Times New Roman" w:cs="Times New Roman"/>
          <w:color w:val="212639"/>
          <w:kern w:val="0"/>
        </w:rPr>
        <w:t>i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ene </w:t>
      </w:r>
      <w:r w:rsidRPr="00AA7E76">
        <w:rPr>
          <w:rFonts w:ascii="Times New Roman" w:hAnsi="Times New Roman" w:cs="Times New Roman"/>
          <w:color w:val="212639"/>
          <w:kern w:val="0"/>
        </w:rPr>
        <w:t>attiv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322021"/>
          <w:kern w:val="0"/>
        </w:rPr>
        <w:t>tutt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l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azion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</w:p>
    <w:p w14:paraId="64109615" w14:textId="78E4CBD1" w:rsidR="00AA7E76" w:rsidRPr="00AA7E76" w:rsidRDefault="00AA7E76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22021"/>
          <w:kern w:val="0"/>
        </w:rPr>
      </w:pP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>ecessa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ri </w:t>
      </w:r>
      <w:r w:rsidRPr="00AA7E76">
        <w:rPr>
          <w:rFonts w:ascii="Times New Roman" w:hAnsi="Times New Roman" w:cs="Times New Roman"/>
          <w:color w:val="0E050C"/>
          <w:kern w:val="0"/>
        </w:rPr>
        <w:t>e c</w:t>
      </w:r>
      <w:r w:rsidRPr="00AA7E76">
        <w:rPr>
          <w:rFonts w:ascii="Times New Roman" w:hAnsi="Times New Roman" w:cs="Times New Roman"/>
          <w:color w:val="212639"/>
          <w:kern w:val="0"/>
        </w:rPr>
        <w:t>h</w:t>
      </w:r>
      <w:r w:rsidRPr="00AA7E76">
        <w:rPr>
          <w:rFonts w:ascii="Times New Roman" w:hAnsi="Times New Roman" w:cs="Times New Roman"/>
          <w:color w:val="0E050C"/>
          <w:kern w:val="0"/>
        </w:rPr>
        <w:t>e co</w:t>
      </w:r>
      <w:r w:rsidRPr="00AA7E76">
        <w:rPr>
          <w:rFonts w:ascii="Times New Roman" w:hAnsi="Times New Roman" w:cs="Times New Roman"/>
          <w:color w:val="212639"/>
          <w:kern w:val="0"/>
        </w:rPr>
        <w:t>ns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ntono </w:t>
      </w:r>
      <w:r w:rsidRPr="00AA7E76">
        <w:rPr>
          <w:rFonts w:ascii="Times New Roman" w:hAnsi="Times New Roman" w:cs="Times New Roman"/>
          <w:color w:val="1B1621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322021"/>
          <w:kern w:val="0"/>
        </w:rPr>
        <w:t>'azi</w:t>
      </w:r>
      <w:r w:rsidRPr="00AA7E76">
        <w:rPr>
          <w:rFonts w:ascii="Times New Roman" w:hAnsi="Times New Roman" w:cs="Times New Roman"/>
          <w:color w:val="0E050C"/>
          <w:kern w:val="0"/>
        </w:rPr>
        <w:t>en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da </w:t>
      </w:r>
      <w:r w:rsidRPr="00AA7E76">
        <w:rPr>
          <w:rFonts w:ascii="Times New Roman" w:hAnsi="Times New Roman" w:cs="Times New Roman"/>
          <w:color w:val="0E050C"/>
          <w:kern w:val="0"/>
        </w:rPr>
        <w:t>d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garantire 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la </w:t>
      </w:r>
      <w:r w:rsidRPr="00AA7E76">
        <w:rPr>
          <w:rFonts w:ascii="Times New Roman" w:hAnsi="Times New Roman" w:cs="Times New Roman"/>
          <w:color w:val="0E050C"/>
          <w:kern w:val="0"/>
        </w:rPr>
        <w:t>cont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>nu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>tà de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a 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12639"/>
          <w:kern w:val="0"/>
        </w:rPr>
        <w:t>at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na d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approvvigionamento. </w:t>
      </w:r>
      <w:r w:rsidRPr="00AA7E76">
        <w:rPr>
          <w:rFonts w:ascii="Times New Roman" w:hAnsi="Times New Roman" w:cs="Times New Roman"/>
          <w:color w:val="322021"/>
          <w:kern w:val="0"/>
        </w:rPr>
        <w:t>In</w:t>
      </w:r>
    </w:p>
    <w:p w14:paraId="6B5A9CC9" w14:textId="77777777" w:rsidR="00AA7E76" w:rsidRDefault="00AA7E76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643A0A"/>
          <w:kern w:val="0"/>
        </w:rPr>
      </w:pPr>
      <w:r w:rsidRPr="00AA7E76">
        <w:rPr>
          <w:rFonts w:ascii="Times New Roman" w:hAnsi="Times New Roman" w:cs="Times New Roman"/>
          <w:color w:val="212639"/>
          <w:kern w:val="0"/>
        </w:rPr>
        <w:t>particolar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643A0A"/>
          <w:kern w:val="0"/>
        </w:rPr>
        <w:t>:</w:t>
      </w:r>
    </w:p>
    <w:p w14:paraId="580DF0EB" w14:textId="77777777" w:rsidR="00AA7E76" w:rsidRPr="00AA7E76" w:rsidRDefault="00AA7E76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643A0A"/>
          <w:kern w:val="0"/>
        </w:rPr>
      </w:pPr>
    </w:p>
    <w:p w14:paraId="72038E63" w14:textId="450BB536" w:rsidR="00AA7E76" w:rsidRDefault="00AA7E76" w:rsidP="00AA7E7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12639"/>
          <w:kern w:val="0"/>
        </w:rPr>
      </w:pPr>
      <w:r w:rsidRPr="00AA7E76">
        <w:rPr>
          <w:rFonts w:ascii="Times New Roman" w:hAnsi="Times New Roman" w:cs="Times New Roman"/>
          <w:color w:val="1B1621"/>
          <w:kern w:val="0"/>
        </w:rPr>
        <w:t xml:space="preserve">mantiene </w:t>
      </w:r>
      <w:r w:rsidRPr="00AA7E76">
        <w:rPr>
          <w:rFonts w:ascii="Times New Roman" w:hAnsi="Times New Roman" w:cs="Times New Roman"/>
          <w:color w:val="212639"/>
          <w:kern w:val="0"/>
        </w:rPr>
        <w:t>l'aggiornam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nto </w:t>
      </w:r>
      <w:r w:rsidRPr="00AA7E76">
        <w:rPr>
          <w:rFonts w:ascii="Times New Roman" w:hAnsi="Times New Roman" w:cs="Times New Roman"/>
          <w:color w:val="1B1621"/>
          <w:kern w:val="0"/>
        </w:rPr>
        <w:t>de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informazion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>ecess</w:t>
      </w:r>
      <w:r w:rsidRPr="00AA7E76">
        <w:rPr>
          <w:rFonts w:ascii="Times New Roman" w:hAnsi="Times New Roman" w:cs="Times New Roman"/>
          <w:color w:val="212639"/>
          <w:kern w:val="0"/>
        </w:rPr>
        <w:t>ari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>n r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322021"/>
          <w:kern w:val="0"/>
        </w:rPr>
        <w:t>f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rim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nto a</w:t>
      </w:r>
      <w:r w:rsidRPr="00AA7E76">
        <w:rPr>
          <w:rFonts w:ascii="Times New Roman" w:hAnsi="Times New Roman" w:cs="Times New Roman"/>
          <w:color w:val="203459"/>
          <w:kern w:val="0"/>
        </w:rPr>
        <w:t>ll</w:t>
      </w:r>
      <w:r w:rsidRPr="00AA7E76">
        <w:rPr>
          <w:rFonts w:ascii="Times New Roman" w:hAnsi="Times New Roman" w:cs="Times New Roman"/>
          <w:color w:val="3A415F"/>
          <w:kern w:val="0"/>
        </w:rPr>
        <w:t>'</w:t>
      </w:r>
      <w:r w:rsidRPr="00AA7E76">
        <w:rPr>
          <w:rFonts w:ascii="Times New Roman" w:hAnsi="Times New Roman" w:cs="Times New Roman"/>
          <w:color w:val="0E050C"/>
          <w:kern w:val="0"/>
        </w:rPr>
        <w:t>evo</w:t>
      </w:r>
      <w:r w:rsidRPr="00AA7E76">
        <w:rPr>
          <w:rFonts w:ascii="Times New Roman" w:hAnsi="Times New Roman" w:cs="Times New Roman"/>
          <w:color w:val="212639"/>
          <w:kern w:val="0"/>
        </w:rPr>
        <w:t>luzion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1B1621"/>
          <w:kern w:val="0"/>
        </w:rPr>
        <w:t>della</w:t>
      </w:r>
      <w:r>
        <w:rPr>
          <w:rFonts w:ascii="Times New Roman" w:hAnsi="Times New Roman" w:cs="Times New Roman"/>
          <w:color w:val="1B1621"/>
          <w:kern w:val="0"/>
        </w:rPr>
        <w:t xml:space="preserve"> </w:t>
      </w:r>
      <w:r w:rsidRPr="00AA7E76">
        <w:rPr>
          <w:rFonts w:ascii="Times New Roman" w:hAnsi="Times New Roman" w:cs="Times New Roman"/>
          <w:color w:val="1B1621"/>
          <w:kern w:val="0"/>
        </w:rPr>
        <w:t>D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>ett</w:t>
      </w:r>
      <w:r w:rsidRPr="00AA7E76">
        <w:rPr>
          <w:rFonts w:ascii="Times New Roman" w:hAnsi="Times New Roman" w:cs="Times New Roman"/>
          <w:color w:val="212639"/>
          <w:kern w:val="0"/>
        </w:rPr>
        <w:t>iva RoHS;</w:t>
      </w:r>
    </w:p>
    <w:p w14:paraId="0D7A63B4" w14:textId="6D33C530" w:rsidR="00AA7E76" w:rsidRPr="00AA7E76" w:rsidRDefault="00AA7E76" w:rsidP="00AA7E7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B1621"/>
          <w:kern w:val="0"/>
        </w:rPr>
      </w:pPr>
      <w:r w:rsidRPr="00AA7E76">
        <w:rPr>
          <w:rFonts w:ascii="Times New Roman" w:hAnsi="Times New Roman" w:cs="Times New Roman"/>
          <w:color w:val="212639"/>
          <w:kern w:val="0"/>
        </w:rPr>
        <w:t>s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>imp</w:t>
      </w:r>
      <w:r w:rsidRPr="00AA7E76">
        <w:rPr>
          <w:rFonts w:ascii="Times New Roman" w:hAnsi="Times New Roman" w:cs="Times New Roman"/>
          <w:color w:val="0E050C"/>
          <w:kern w:val="0"/>
        </w:rPr>
        <w:t>eg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na a </w:t>
      </w:r>
      <w:r w:rsidRPr="00AA7E76">
        <w:rPr>
          <w:rFonts w:ascii="Times New Roman" w:hAnsi="Times New Roman" w:cs="Times New Roman"/>
          <w:color w:val="2B4C6E"/>
          <w:kern w:val="0"/>
        </w:rPr>
        <w:t>r</w:t>
      </w:r>
      <w:r w:rsidRPr="00AA7E76">
        <w:rPr>
          <w:rFonts w:ascii="Times New Roman" w:hAnsi="Times New Roman" w:cs="Times New Roman"/>
          <w:color w:val="212639"/>
          <w:kern w:val="0"/>
        </w:rPr>
        <w:t>ic</w:t>
      </w:r>
      <w:r w:rsidRPr="00AA7E76">
        <w:rPr>
          <w:rFonts w:ascii="Times New Roman" w:hAnsi="Times New Roman" w:cs="Times New Roman"/>
          <w:color w:val="0E050C"/>
          <w:kern w:val="0"/>
        </w:rPr>
        <w:t>erc</w:t>
      </w:r>
      <w:r w:rsidRPr="00AA7E76">
        <w:rPr>
          <w:rFonts w:ascii="Times New Roman" w:hAnsi="Times New Roman" w:cs="Times New Roman"/>
          <w:color w:val="212639"/>
          <w:kern w:val="0"/>
        </w:rPr>
        <w:t>ar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1B1621"/>
          <w:kern w:val="0"/>
        </w:rPr>
        <w:t>fo</w:t>
      </w:r>
      <w:r w:rsidRPr="00AA7E76">
        <w:rPr>
          <w:rFonts w:ascii="Times New Roman" w:hAnsi="Times New Roman" w:cs="Times New Roman"/>
          <w:color w:val="203459"/>
          <w:kern w:val="0"/>
        </w:rPr>
        <w:t>rn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itori </w:t>
      </w:r>
      <w:r w:rsidRPr="00AA7E76">
        <w:rPr>
          <w:rFonts w:ascii="Times New Roman" w:hAnsi="Times New Roman" w:cs="Times New Roman"/>
          <w:color w:val="1B1621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>l</w:t>
      </w:r>
      <w:r w:rsidRPr="00AA7E76">
        <w:rPr>
          <w:rFonts w:ascii="Times New Roman" w:hAnsi="Times New Roman" w:cs="Times New Roman"/>
          <w:color w:val="322021"/>
          <w:kern w:val="0"/>
        </w:rPr>
        <w:t>t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rna</w:t>
      </w:r>
      <w:r w:rsidRPr="00AA7E76">
        <w:rPr>
          <w:rFonts w:ascii="Times New Roman" w:hAnsi="Times New Roman" w:cs="Times New Roman"/>
          <w:color w:val="0E050C"/>
          <w:kern w:val="0"/>
        </w:rPr>
        <w:t>t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ivi </w:t>
      </w:r>
      <w:r w:rsidRPr="00AA7E76">
        <w:rPr>
          <w:rFonts w:ascii="Times New Roman" w:hAnsi="Times New Roman" w:cs="Times New Roman"/>
          <w:color w:val="0E050C"/>
          <w:kern w:val="0"/>
        </w:rPr>
        <w:t>co</w:t>
      </w:r>
      <w:r w:rsidRPr="00AA7E76">
        <w:rPr>
          <w:rFonts w:ascii="Times New Roman" w:hAnsi="Times New Roman" w:cs="Times New Roman"/>
          <w:color w:val="212639"/>
          <w:kern w:val="0"/>
        </w:rPr>
        <w:t>n l</w:t>
      </w:r>
      <w:r w:rsidRPr="00AA7E76">
        <w:rPr>
          <w:rFonts w:ascii="Times New Roman" w:hAnsi="Times New Roman" w:cs="Times New Roman"/>
          <w:color w:val="3A415F"/>
          <w:kern w:val="0"/>
        </w:rPr>
        <w:t>'</w:t>
      </w:r>
      <w:r w:rsidRPr="00AA7E76">
        <w:rPr>
          <w:rFonts w:ascii="Times New Roman" w:hAnsi="Times New Roman" w:cs="Times New Roman"/>
          <w:color w:val="1B1621"/>
          <w:kern w:val="0"/>
        </w:rPr>
        <w:t>obiett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vo </w:t>
      </w:r>
      <w:r w:rsidRPr="00AA7E76">
        <w:rPr>
          <w:rFonts w:ascii="Times New Roman" w:hAnsi="Times New Roman" w:cs="Times New Roman"/>
          <w:color w:val="0E050C"/>
          <w:kern w:val="0"/>
        </w:rPr>
        <w:t>d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1B1621"/>
          <w:kern w:val="0"/>
        </w:rPr>
        <w:t>garanti</w:t>
      </w:r>
      <w:r w:rsidRPr="00AA7E76">
        <w:rPr>
          <w:rFonts w:ascii="Times New Roman" w:hAnsi="Times New Roman" w:cs="Times New Roman"/>
          <w:color w:val="20345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03459"/>
          <w:kern w:val="0"/>
        </w:rPr>
        <w:t>l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a </w:t>
      </w:r>
      <w:r w:rsidRPr="00AA7E76">
        <w:rPr>
          <w:rFonts w:ascii="Times New Roman" w:hAnsi="Times New Roman" w:cs="Times New Roman"/>
          <w:color w:val="0E050C"/>
          <w:kern w:val="0"/>
        </w:rPr>
        <w:t>co</w:t>
      </w:r>
      <w:r w:rsidRPr="00AA7E76">
        <w:rPr>
          <w:rFonts w:ascii="Times New Roman" w:hAnsi="Times New Roman" w:cs="Times New Roman"/>
          <w:color w:val="212639"/>
          <w:kern w:val="0"/>
        </w:rPr>
        <w:t>ntinui</w:t>
      </w:r>
      <w:r w:rsidRPr="00AA7E76">
        <w:rPr>
          <w:rFonts w:ascii="Times New Roman" w:hAnsi="Times New Roman" w:cs="Times New Roman"/>
          <w:color w:val="0E050C"/>
          <w:kern w:val="0"/>
        </w:rPr>
        <w:t>t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à </w:t>
      </w:r>
      <w:r w:rsidRPr="00AA7E76">
        <w:rPr>
          <w:rFonts w:ascii="Times New Roman" w:hAnsi="Times New Roman" w:cs="Times New Roman"/>
          <w:color w:val="1B1621"/>
          <w:kern w:val="0"/>
        </w:rPr>
        <w:t>de</w:t>
      </w:r>
      <w:r w:rsidRPr="00AA7E76">
        <w:rPr>
          <w:rFonts w:ascii="Times New Roman" w:hAnsi="Times New Roman" w:cs="Times New Roman"/>
          <w:color w:val="203459"/>
          <w:kern w:val="0"/>
        </w:rPr>
        <w:t>ll'</w:t>
      </w:r>
      <w:r w:rsidRPr="00AA7E76">
        <w:rPr>
          <w:rFonts w:ascii="Times New Roman" w:hAnsi="Times New Roman" w:cs="Times New Roman"/>
          <w:color w:val="1B1621"/>
          <w:kern w:val="0"/>
        </w:rPr>
        <w:t>offerta;</w:t>
      </w:r>
    </w:p>
    <w:p w14:paraId="3EEABA1B" w14:textId="68878B75" w:rsidR="00A332D8" w:rsidRPr="00E857FF" w:rsidRDefault="00AA7E76" w:rsidP="00AA7E7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  <w:r w:rsidRPr="00AA7E76">
        <w:rPr>
          <w:rFonts w:ascii="Times New Roman" w:hAnsi="Times New Roman" w:cs="Times New Roman"/>
          <w:color w:val="212639"/>
          <w:kern w:val="0"/>
        </w:rPr>
        <w:t>promuov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la ric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>c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a 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lo </w:t>
      </w:r>
      <w:r w:rsidRPr="00AA7E76">
        <w:rPr>
          <w:rFonts w:ascii="Times New Roman" w:hAnsi="Times New Roman" w:cs="Times New Roman"/>
          <w:color w:val="1B1621"/>
          <w:kern w:val="0"/>
        </w:rPr>
        <w:t>sv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luppo </w:t>
      </w:r>
      <w:r w:rsidRPr="00AA7E76">
        <w:rPr>
          <w:rFonts w:ascii="Times New Roman" w:hAnsi="Times New Roman" w:cs="Times New Roman"/>
          <w:color w:val="0E050C"/>
          <w:kern w:val="0"/>
        </w:rPr>
        <w:t>d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>pro</w:t>
      </w:r>
      <w:r w:rsidRPr="00AA7E76">
        <w:rPr>
          <w:rFonts w:ascii="Times New Roman" w:hAnsi="Times New Roman" w:cs="Times New Roman"/>
          <w:color w:val="0E050C"/>
          <w:kern w:val="0"/>
        </w:rPr>
        <w:t>ce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ssi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o </w:t>
      </w:r>
      <w:r w:rsidRPr="00AA7E76">
        <w:rPr>
          <w:rFonts w:ascii="Times New Roman" w:hAnsi="Times New Roman" w:cs="Times New Roman"/>
          <w:color w:val="212639"/>
          <w:kern w:val="0"/>
        </w:rPr>
        <w:t>sostanz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1B1621"/>
          <w:kern w:val="0"/>
        </w:rPr>
        <w:t>alternativ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>a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l </w:t>
      </w:r>
      <w:r w:rsidRPr="00AA7E76">
        <w:rPr>
          <w:rFonts w:ascii="Times New Roman" w:hAnsi="Times New Roman" w:cs="Times New Roman"/>
          <w:color w:val="212639"/>
          <w:kern w:val="0"/>
        </w:rPr>
        <w:t>fin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di garantire </w:t>
      </w:r>
      <w:r w:rsidRPr="00AA7E76">
        <w:rPr>
          <w:rFonts w:ascii="Times New Roman" w:hAnsi="Times New Roman" w:cs="Times New Roman"/>
          <w:color w:val="212639"/>
          <w:kern w:val="0"/>
        </w:rPr>
        <w:t>ai nost</w:t>
      </w:r>
      <w:r w:rsidRPr="00AA7E76">
        <w:rPr>
          <w:rFonts w:ascii="Times New Roman" w:hAnsi="Times New Roman" w:cs="Times New Roman"/>
          <w:color w:val="203459"/>
          <w:kern w:val="0"/>
        </w:rPr>
        <w:t>ri</w:t>
      </w:r>
      <w:r>
        <w:rPr>
          <w:rFonts w:ascii="Times New Roman" w:hAnsi="Times New Roman" w:cs="Times New Roman"/>
          <w:color w:val="203459"/>
          <w:kern w:val="0"/>
        </w:rPr>
        <w:t xml:space="preserve"> </w:t>
      </w:r>
      <w:r w:rsidRPr="00AA7E76">
        <w:rPr>
          <w:rFonts w:ascii="Times New Roman" w:hAnsi="Times New Roman" w:cs="Times New Roman"/>
          <w:color w:val="212639"/>
          <w:kern w:val="0"/>
        </w:rPr>
        <w:t>cli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212639"/>
          <w:kern w:val="0"/>
        </w:rPr>
        <w:t>n</w:t>
      </w:r>
      <w:r w:rsidRPr="00AA7E76">
        <w:rPr>
          <w:rFonts w:ascii="Times New Roman" w:hAnsi="Times New Roman" w:cs="Times New Roman"/>
          <w:color w:val="0E050C"/>
          <w:kern w:val="0"/>
        </w:rPr>
        <w:t>t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 xml:space="preserve">la </w:t>
      </w:r>
      <w:r w:rsidRPr="00AA7E76">
        <w:rPr>
          <w:rFonts w:ascii="Times New Roman" w:hAnsi="Times New Roman" w:cs="Times New Roman"/>
          <w:color w:val="0E050C"/>
          <w:kern w:val="0"/>
        </w:rPr>
        <w:t>co</w:t>
      </w:r>
      <w:r w:rsidRPr="00AA7E76">
        <w:rPr>
          <w:rFonts w:ascii="Times New Roman" w:hAnsi="Times New Roman" w:cs="Times New Roman"/>
          <w:color w:val="212639"/>
          <w:kern w:val="0"/>
        </w:rPr>
        <w:t>ntinu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322021"/>
          <w:kern w:val="0"/>
        </w:rPr>
        <w:t xml:space="preserve">tà, </w:t>
      </w:r>
      <w:r w:rsidRPr="00AA7E76">
        <w:rPr>
          <w:rFonts w:ascii="Times New Roman" w:hAnsi="Times New Roman" w:cs="Times New Roman"/>
          <w:color w:val="203459"/>
          <w:kern w:val="0"/>
        </w:rPr>
        <w:t>l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a </w:t>
      </w:r>
      <w:r w:rsidRPr="00AA7E76">
        <w:rPr>
          <w:rFonts w:ascii="Times New Roman" w:hAnsi="Times New Roman" w:cs="Times New Roman"/>
          <w:color w:val="212639"/>
          <w:kern w:val="0"/>
        </w:rPr>
        <w:t>qua</w:t>
      </w:r>
      <w:r w:rsidRPr="00AA7E76">
        <w:rPr>
          <w:rFonts w:ascii="Times New Roman" w:hAnsi="Times New Roman" w:cs="Times New Roman"/>
          <w:color w:val="203459"/>
          <w:kern w:val="0"/>
        </w:rPr>
        <w:t>li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tà 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03459"/>
          <w:kern w:val="0"/>
        </w:rPr>
        <w:t>l</w:t>
      </w:r>
      <w:r w:rsidRPr="00AA7E76">
        <w:rPr>
          <w:rFonts w:ascii="Times New Roman" w:hAnsi="Times New Roman" w:cs="Times New Roman"/>
          <w:color w:val="0E050C"/>
          <w:kern w:val="0"/>
        </w:rPr>
        <w:t xml:space="preserve">e </w:t>
      </w:r>
      <w:r w:rsidRPr="00AA7E76">
        <w:rPr>
          <w:rFonts w:ascii="Times New Roman" w:hAnsi="Times New Roman" w:cs="Times New Roman"/>
          <w:color w:val="212639"/>
          <w:kern w:val="0"/>
        </w:rPr>
        <w:t>p</w:t>
      </w:r>
      <w:r w:rsidRPr="00AA7E76">
        <w:rPr>
          <w:rFonts w:ascii="Times New Roman" w:hAnsi="Times New Roman" w:cs="Times New Roman"/>
          <w:color w:val="203459"/>
          <w:kern w:val="0"/>
        </w:rPr>
        <w:t>r</w:t>
      </w:r>
      <w:r w:rsidRPr="00AA7E76">
        <w:rPr>
          <w:rFonts w:ascii="Times New Roman" w:hAnsi="Times New Roman" w:cs="Times New Roman"/>
          <w:color w:val="0E050C"/>
          <w:kern w:val="0"/>
        </w:rPr>
        <w:t>e</w:t>
      </w:r>
      <w:r w:rsidRPr="00AA7E76">
        <w:rPr>
          <w:rFonts w:ascii="Times New Roman" w:hAnsi="Times New Roman" w:cs="Times New Roman"/>
          <w:color w:val="1B1621"/>
          <w:kern w:val="0"/>
        </w:rPr>
        <w:t>staz</w:t>
      </w:r>
      <w:r w:rsidRPr="00AA7E76">
        <w:rPr>
          <w:rFonts w:ascii="Times New Roman" w:hAnsi="Times New Roman" w:cs="Times New Roman"/>
          <w:color w:val="203459"/>
          <w:kern w:val="0"/>
        </w:rPr>
        <w:t>i</w:t>
      </w:r>
      <w:r w:rsidRPr="00AA7E76">
        <w:rPr>
          <w:rFonts w:ascii="Times New Roman" w:hAnsi="Times New Roman" w:cs="Times New Roman"/>
          <w:color w:val="1B1621"/>
          <w:kern w:val="0"/>
        </w:rPr>
        <w:t>on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1B1621"/>
          <w:kern w:val="0"/>
        </w:rPr>
        <w:t xml:space="preserve">de 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212639"/>
          <w:kern w:val="0"/>
        </w:rPr>
        <w:t>prodott</w:t>
      </w:r>
      <w:r w:rsidRPr="00AA7E76">
        <w:rPr>
          <w:rFonts w:ascii="Times New Roman" w:hAnsi="Times New Roman" w:cs="Times New Roman"/>
          <w:color w:val="203459"/>
          <w:kern w:val="0"/>
        </w:rPr>
        <w:t xml:space="preserve">i </w:t>
      </w:r>
      <w:r w:rsidRPr="00AA7E76">
        <w:rPr>
          <w:rFonts w:ascii="Times New Roman" w:hAnsi="Times New Roman" w:cs="Times New Roman"/>
          <w:color w:val="1B1621"/>
          <w:kern w:val="0"/>
        </w:rPr>
        <w:t>forniti;</w:t>
      </w:r>
    </w:p>
    <w:p w14:paraId="7E2FDFCE" w14:textId="77777777" w:rsidR="00E857FF" w:rsidRDefault="00E857FF" w:rsidP="00BC4E4D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p w14:paraId="04A7C175" w14:textId="77777777" w:rsidR="00BC4E4D" w:rsidRPr="00714B77" w:rsidRDefault="00BC4E4D" w:rsidP="00BC4E4D">
      <w:pPr>
        <w:pStyle w:val="Paragrafoelenco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p w14:paraId="3D3EA050" w14:textId="319381A7" w:rsidR="00714B77" w:rsidRDefault="00714B77" w:rsidP="00714B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  <w:r>
        <w:rPr>
          <w:rFonts w:ascii="Times New Roman" w:hAnsi="Times New Roman" w:cs="Times New Roman"/>
          <w:color w:val="1D171E"/>
          <w:kern w:val="0"/>
        </w:rPr>
        <w:t>Tabella 1</w:t>
      </w:r>
    </w:p>
    <w:p w14:paraId="29C28F4E" w14:textId="77777777" w:rsidR="00714B77" w:rsidRDefault="00714B77" w:rsidP="00714B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p w14:paraId="6C5DE662" w14:textId="455A90FE" w:rsidR="00AA7E76" w:rsidRPr="00714B77" w:rsidRDefault="00714B77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D171E"/>
          <w:kern w:val="0"/>
        </w:rPr>
      </w:pPr>
      <w:r w:rsidRPr="00714B77">
        <w:rPr>
          <w:rFonts w:ascii="Times New Roman" w:hAnsi="Times New Roman" w:cs="Times New Roman"/>
          <w:b/>
          <w:bCs/>
          <w:color w:val="1D171E"/>
          <w:kern w:val="0"/>
        </w:rPr>
        <w:t>Sostanze con restrizioni d'uso e valori massimi di concentrazione tollerati per peso nei materiali omogenei</w:t>
      </w:r>
    </w:p>
    <w:p w14:paraId="4C697430" w14:textId="77777777" w:rsidR="00714B77" w:rsidRDefault="00714B77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4"/>
        <w:gridCol w:w="4885"/>
      </w:tblGrid>
      <w:tr w:rsidR="00714B77" w14:paraId="6AE95E3D" w14:textId="77777777" w:rsidTr="00714B77">
        <w:tc>
          <w:tcPr>
            <w:tcW w:w="4884" w:type="dxa"/>
          </w:tcPr>
          <w:p w14:paraId="011F6456" w14:textId="21CBA1B3" w:rsidR="00714B77" w:rsidRDefault="00714B77" w:rsidP="00AA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Piombo</w:t>
            </w:r>
          </w:p>
        </w:tc>
        <w:tc>
          <w:tcPr>
            <w:tcW w:w="4885" w:type="dxa"/>
          </w:tcPr>
          <w:p w14:paraId="2C58EF84" w14:textId="7CB9897A" w:rsidR="00714B77" w:rsidRDefault="00CC0CA0" w:rsidP="00CC0C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0,1% in peso nei materiali omogenei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**</w:t>
            </w:r>
          </w:p>
        </w:tc>
      </w:tr>
      <w:tr w:rsidR="00714B77" w14:paraId="55CE9C8E" w14:textId="77777777" w:rsidTr="00714B77">
        <w:tc>
          <w:tcPr>
            <w:tcW w:w="4884" w:type="dxa"/>
          </w:tcPr>
          <w:p w14:paraId="15D133D9" w14:textId="284B4056" w:rsidR="00714B77" w:rsidRDefault="00714B77" w:rsidP="00AA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Mercurio</w:t>
            </w:r>
          </w:p>
        </w:tc>
        <w:tc>
          <w:tcPr>
            <w:tcW w:w="4885" w:type="dxa"/>
          </w:tcPr>
          <w:p w14:paraId="15BEDA6F" w14:textId="18885DDC" w:rsidR="00714B77" w:rsidRDefault="00CC0CA0" w:rsidP="00CC0C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0,1% in peso nei materiali omogenei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**</w:t>
            </w:r>
          </w:p>
        </w:tc>
      </w:tr>
      <w:tr w:rsidR="00714B77" w14:paraId="78D7D2EB" w14:textId="77777777" w:rsidTr="00714B77">
        <w:tc>
          <w:tcPr>
            <w:tcW w:w="4884" w:type="dxa"/>
          </w:tcPr>
          <w:p w14:paraId="7258D152" w14:textId="73B2E531" w:rsidR="00714B77" w:rsidRDefault="00714B77" w:rsidP="00AA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Cadmio</w:t>
            </w:r>
          </w:p>
        </w:tc>
        <w:tc>
          <w:tcPr>
            <w:tcW w:w="4885" w:type="dxa"/>
          </w:tcPr>
          <w:p w14:paraId="5463198B" w14:textId="42857C6A" w:rsidR="00714B77" w:rsidRDefault="00CC0CA0" w:rsidP="00CC0C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0,1% in peso nei materiali omogenei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**</w:t>
            </w:r>
          </w:p>
        </w:tc>
      </w:tr>
      <w:tr w:rsidR="00714B77" w14:paraId="78E82632" w14:textId="77777777" w:rsidTr="00714B77">
        <w:tc>
          <w:tcPr>
            <w:tcW w:w="4884" w:type="dxa"/>
          </w:tcPr>
          <w:p w14:paraId="0AC37105" w14:textId="07D06CA1" w:rsidR="00714B77" w:rsidRDefault="00714B77" w:rsidP="00AA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Cromo esavalente</w:t>
            </w:r>
          </w:p>
        </w:tc>
        <w:tc>
          <w:tcPr>
            <w:tcW w:w="4885" w:type="dxa"/>
          </w:tcPr>
          <w:p w14:paraId="06D372CF" w14:textId="1602D0E4" w:rsidR="00714B77" w:rsidRDefault="00CC0CA0" w:rsidP="00CC0C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0,1% in peso nei materiali omogenei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**</w:t>
            </w:r>
          </w:p>
        </w:tc>
      </w:tr>
      <w:tr w:rsidR="00714B77" w14:paraId="5969AA74" w14:textId="77777777" w:rsidTr="00714B77">
        <w:tc>
          <w:tcPr>
            <w:tcW w:w="4884" w:type="dxa"/>
          </w:tcPr>
          <w:p w14:paraId="7D0E3270" w14:textId="6E01A792" w:rsidR="00714B77" w:rsidRDefault="00CC0CA0" w:rsidP="00AA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 xml:space="preserve">Bifenili 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p</w:t>
            </w: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olibromurati (PBB)</w:t>
            </w:r>
          </w:p>
        </w:tc>
        <w:tc>
          <w:tcPr>
            <w:tcW w:w="4885" w:type="dxa"/>
          </w:tcPr>
          <w:p w14:paraId="24B1F0A5" w14:textId="05148144" w:rsidR="00714B77" w:rsidRDefault="00CC0CA0" w:rsidP="00CC0C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0,1% in peso nei materiali omogenei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**</w:t>
            </w:r>
          </w:p>
        </w:tc>
      </w:tr>
      <w:tr w:rsidR="00CC0CA0" w14:paraId="7F840C15" w14:textId="77777777" w:rsidTr="00714B77">
        <w:tc>
          <w:tcPr>
            <w:tcW w:w="4884" w:type="dxa"/>
          </w:tcPr>
          <w:p w14:paraId="30EE2D68" w14:textId="0C45AC8C" w:rsidR="00CC0CA0" w:rsidRDefault="00CC0CA0" w:rsidP="00AA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 xml:space="preserve">Eteri di difenile 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p</w:t>
            </w: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olibromurato (PBDE)</w:t>
            </w:r>
          </w:p>
        </w:tc>
        <w:tc>
          <w:tcPr>
            <w:tcW w:w="4885" w:type="dxa"/>
          </w:tcPr>
          <w:p w14:paraId="3C50B6DD" w14:textId="7EAFB749" w:rsidR="00CC0CA0" w:rsidRDefault="00CC0CA0" w:rsidP="00CC0C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0,1% in peso nei materiali omogenei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**</w:t>
            </w:r>
          </w:p>
        </w:tc>
      </w:tr>
      <w:tr w:rsidR="00CC0CA0" w14:paraId="385D0EA0" w14:textId="77777777" w:rsidTr="00714B77">
        <w:tc>
          <w:tcPr>
            <w:tcW w:w="4884" w:type="dxa"/>
          </w:tcPr>
          <w:p w14:paraId="4D5A800F" w14:textId="5ABBE30A" w:rsidR="00CC0CA0" w:rsidRDefault="00CC0CA0" w:rsidP="00AA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Ftalato di bis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 xml:space="preserve"> </w:t>
            </w: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(2-etilesile) (DEHP)</w:t>
            </w:r>
          </w:p>
        </w:tc>
        <w:tc>
          <w:tcPr>
            <w:tcW w:w="4885" w:type="dxa"/>
          </w:tcPr>
          <w:p w14:paraId="23EF8F66" w14:textId="36176474" w:rsidR="00CC0CA0" w:rsidRDefault="00CC0CA0" w:rsidP="00CC0C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0,1% in peso nei materiali omogenei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**</w:t>
            </w:r>
          </w:p>
        </w:tc>
      </w:tr>
      <w:tr w:rsidR="00CC0CA0" w14:paraId="6E4BA648" w14:textId="77777777" w:rsidTr="00714B77">
        <w:tc>
          <w:tcPr>
            <w:tcW w:w="4884" w:type="dxa"/>
          </w:tcPr>
          <w:p w14:paraId="4A70BD3E" w14:textId="50DF950D" w:rsidR="00CC0CA0" w:rsidRDefault="00CC0CA0" w:rsidP="00AA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71E"/>
                <w:kern w:val="0"/>
              </w:rPr>
            </w:pPr>
            <w:proofErr w:type="spellStart"/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Benz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i</w:t>
            </w: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lbutilftalato</w:t>
            </w:r>
            <w:proofErr w:type="spellEnd"/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 xml:space="preserve"> (BBP)</w:t>
            </w:r>
          </w:p>
        </w:tc>
        <w:tc>
          <w:tcPr>
            <w:tcW w:w="4885" w:type="dxa"/>
          </w:tcPr>
          <w:p w14:paraId="6218D90D" w14:textId="3A759693" w:rsidR="00CC0CA0" w:rsidRDefault="00CC0CA0" w:rsidP="00CC0C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0,1% in peso nei materiali omogenei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**</w:t>
            </w:r>
          </w:p>
        </w:tc>
      </w:tr>
      <w:tr w:rsidR="00CC0CA0" w14:paraId="60144EC8" w14:textId="77777777" w:rsidTr="00714B77">
        <w:tc>
          <w:tcPr>
            <w:tcW w:w="4884" w:type="dxa"/>
          </w:tcPr>
          <w:p w14:paraId="711023BC" w14:textId="13A4A0CA" w:rsidR="00CC0CA0" w:rsidRDefault="00CC0CA0" w:rsidP="00AA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Dibutilftalato (DBP)</w:t>
            </w:r>
          </w:p>
        </w:tc>
        <w:tc>
          <w:tcPr>
            <w:tcW w:w="4885" w:type="dxa"/>
          </w:tcPr>
          <w:p w14:paraId="1337D5DE" w14:textId="4C1E5679" w:rsidR="00CC0CA0" w:rsidRDefault="00CC0CA0" w:rsidP="00CC0C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0,1% in peso nei materiali omogenei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**</w:t>
            </w:r>
          </w:p>
        </w:tc>
      </w:tr>
      <w:tr w:rsidR="00CC0CA0" w14:paraId="39E67555" w14:textId="77777777" w:rsidTr="00714B77">
        <w:tc>
          <w:tcPr>
            <w:tcW w:w="4884" w:type="dxa"/>
          </w:tcPr>
          <w:p w14:paraId="5FA3FBB0" w14:textId="2C348B62" w:rsidR="00CC0CA0" w:rsidRDefault="00CC0CA0" w:rsidP="00AA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D171E"/>
                <w:kern w:val="0"/>
              </w:rPr>
            </w:pPr>
            <w:proofErr w:type="spellStart"/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Di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l</w:t>
            </w: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sobutilftalato</w:t>
            </w:r>
            <w:proofErr w:type="spellEnd"/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 xml:space="preserve"> (DIBP)</w:t>
            </w:r>
          </w:p>
        </w:tc>
        <w:tc>
          <w:tcPr>
            <w:tcW w:w="4885" w:type="dxa"/>
          </w:tcPr>
          <w:p w14:paraId="30FB75E4" w14:textId="42E84E54" w:rsidR="00CC0CA0" w:rsidRDefault="00CC0CA0" w:rsidP="00CC0C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D171E"/>
                <w:kern w:val="0"/>
              </w:rPr>
            </w:pPr>
            <w:r w:rsidRPr="00714B77">
              <w:rPr>
                <w:rFonts w:ascii="Times New Roman" w:hAnsi="Times New Roman" w:cs="Times New Roman"/>
                <w:color w:val="1D171E"/>
                <w:kern w:val="0"/>
              </w:rPr>
              <w:t>0,1% in peso nei materiali omogenei</w:t>
            </w:r>
            <w:r>
              <w:rPr>
                <w:rFonts w:ascii="Times New Roman" w:hAnsi="Times New Roman" w:cs="Times New Roman"/>
                <w:color w:val="1D171E"/>
                <w:kern w:val="0"/>
              </w:rPr>
              <w:t>**</w:t>
            </w:r>
          </w:p>
        </w:tc>
      </w:tr>
    </w:tbl>
    <w:p w14:paraId="26DCD92B" w14:textId="77777777" w:rsidR="00AA7E76" w:rsidRDefault="00AA7E76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p w14:paraId="407715C9" w14:textId="5F549E26" w:rsidR="00CC0CA0" w:rsidRPr="00CC0CA0" w:rsidRDefault="00CC0CA0" w:rsidP="00CC0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  <w:r>
        <w:rPr>
          <w:rFonts w:ascii="Times New Roman" w:hAnsi="Times New Roman" w:cs="Times New Roman"/>
          <w:color w:val="1D171E"/>
          <w:kern w:val="0"/>
        </w:rPr>
        <w:t>*</w:t>
      </w:r>
      <w:r w:rsidRPr="00CC0CA0">
        <w:rPr>
          <w:rFonts w:ascii="Times New Roman" w:hAnsi="Times New Roman" w:cs="Times New Roman"/>
          <w:color w:val="1D171E"/>
          <w:kern w:val="0"/>
        </w:rPr>
        <w:t xml:space="preserve"> "materiale omogeneo" un materiale di composizione uniforme o un materiale costituito dalla combinazione</w:t>
      </w:r>
    </w:p>
    <w:p w14:paraId="338BA074" w14:textId="6C5088EC" w:rsidR="00CC0CA0" w:rsidRPr="00CC0CA0" w:rsidRDefault="00CC0CA0" w:rsidP="00CC0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  <w:r w:rsidRPr="00CC0CA0">
        <w:rPr>
          <w:rFonts w:ascii="Times New Roman" w:hAnsi="Times New Roman" w:cs="Times New Roman"/>
          <w:color w:val="1D171E"/>
          <w:kern w:val="0"/>
        </w:rPr>
        <w:t>di più materiali che non può essere diviso o separato in materiali diversi mediante azioni me</w:t>
      </w:r>
      <w:r>
        <w:rPr>
          <w:rFonts w:ascii="Times New Roman" w:hAnsi="Times New Roman" w:cs="Times New Roman"/>
          <w:color w:val="1D171E"/>
          <w:kern w:val="0"/>
        </w:rPr>
        <w:t>c</w:t>
      </w:r>
      <w:r w:rsidRPr="00CC0CA0">
        <w:rPr>
          <w:rFonts w:ascii="Times New Roman" w:hAnsi="Times New Roman" w:cs="Times New Roman"/>
          <w:color w:val="1D171E"/>
          <w:kern w:val="0"/>
        </w:rPr>
        <w:t>caniche come lo</w:t>
      </w:r>
    </w:p>
    <w:p w14:paraId="4FD516A1" w14:textId="77777777" w:rsidR="00CC0CA0" w:rsidRDefault="00CC0CA0" w:rsidP="00CC0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  <w:r w:rsidRPr="00CC0CA0">
        <w:rPr>
          <w:rFonts w:ascii="Times New Roman" w:hAnsi="Times New Roman" w:cs="Times New Roman"/>
          <w:color w:val="1D171E"/>
          <w:kern w:val="0"/>
        </w:rPr>
        <w:t>svitamento, il taglio, la frantumazione, la molatura e processi abrasivi;</w:t>
      </w:r>
    </w:p>
    <w:p w14:paraId="613E5D02" w14:textId="77777777" w:rsidR="00CC0CA0" w:rsidRDefault="00CC0CA0" w:rsidP="00CC0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p w14:paraId="44C161D5" w14:textId="186F583C" w:rsidR="00AA7E76" w:rsidRPr="00CC0CA0" w:rsidRDefault="00CC0CA0" w:rsidP="00CC0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  <w:r>
        <w:rPr>
          <w:rFonts w:ascii="Times New Roman" w:hAnsi="Times New Roman" w:cs="Times New Roman"/>
          <w:color w:val="1D171E"/>
          <w:kern w:val="0"/>
        </w:rPr>
        <w:t>*</w:t>
      </w:r>
      <w:r w:rsidRPr="00CC0CA0">
        <w:rPr>
          <w:rFonts w:ascii="Times New Roman" w:hAnsi="Times New Roman" w:cs="Times New Roman"/>
          <w:color w:val="1D171E"/>
          <w:kern w:val="0"/>
        </w:rPr>
        <w:t xml:space="preserve">* Introdotto dalla Direttiva Delegata 2015/863/UE. La restrizione per DEHP, BBP, DBP e DIBP sarà </w:t>
      </w:r>
      <w:r>
        <w:rPr>
          <w:rFonts w:ascii="Times New Roman" w:hAnsi="Times New Roman" w:cs="Times New Roman"/>
          <w:color w:val="1D171E"/>
          <w:kern w:val="0"/>
        </w:rPr>
        <w:t>a</w:t>
      </w:r>
      <w:r w:rsidRPr="00CC0CA0">
        <w:rPr>
          <w:rFonts w:ascii="Times New Roman" w:hAnsi="Times New Roman" w:cs="Times New Roman"/>
          <w:color w:val="1D171E"/>
          <w:kern w:val="0"/>
        </w:rPr>
        <w:t>pplicabile</w:t>
      </w:r>
      <w:r>
        <w:rPr>
          <w:rFonts w:ascii="Times New Roman" w:hAnsi="Times New Roman" w:cs="Times New Roman"/>
          <w:color w:val="1D171E"/>
          <w:kern w:val="0"/>
        </w:rPr>
        <w:t xml:space="preserve"> </w:t>
      </w:r>
      <w:r w:rsidRPr="00CC0CA0">
        <w:rPr>
          <w:rFonts w:ascii="Times New Roman" w:hAnsi="Times New Roman" w:cs="Times New Roman"/>
          <w:color w:val="1D171E"/>
          <w:kern w:val="0"/>
        </w:rPr>
        <w:t>a decorrere dal 22 L</w:t>
      </w:r>
      <w:r>
        <w:rPr>
          <w:rFonts w:ascii="Times New Roman" w:hAnsi="Times New Roman" w:cs="Times New Roman"/>
          <w:color w:val="1D171E"/>
          <w:kern w:val="0"/>
        </w:rPr>
        <w:t>ug</w:t>
      </w:r>
      <w:r w:rsidRPr="00CC0CA0">
        <w:rPr>
          <w:rFonts w:ascii="Times New Roman" w:hAnsi="Times New Roman" w:cs="Times New Roman"/>
          <w:color w:val="1D171E"/>
          <w:kern w:val="0"/>
        </w:rPr>
        <w:t>lio 2019 mentre per i dispositivi medici, compresi i dispositivi medici in vitro, strumenti</w:t>
      </w:r>
      <w:r>
        <w:rPr>
          <w:rFonts w:ascii="Times New Roman" w:hAnsi="Times New Roman" w:cs="Times New Roman"/>
          <w:color w:val="1D171E"/>
          <w:kern w:val="0"/>
        </w:rPr>
        <w:t xml:space="preserve"> </w:t>
      </w:r>
      <w:r w:rsidRPr="00CC0CA0">
        <w:rPr>
          <w:rFonts w:ascii="Times New Roman" w:hAnsi="Times New Roman" w:cs="Times New Roman"/>
          <w:color w:val="1D171E"/>
          <w:kern w:val="0"/>
        </w:rPr>
        <w:t>di monitoraggio e controllo, compresi gli strumenti di moni</w:t>
      </w:r>
      <w:r>
        <w:rPr>
          <w:rFonts w:ascii="Times New Roman" w:hAnsi="Times New Roman" w:cs="Times New Roman"/>
          <w:color w:val="1D171E"/>
          <w:kern w:val="0"/>
        </w:rPr>
        <w:t>t</w:t>
      </w:r>
      <w:r w:rsidRPr="00CC0CA0">
        <w:rPr>
          <w:rFonts w:ascii="Times New Roman" w:hAnsi="Times New Roman" w:cs="Times New Roman"/>
          <w:color w:val="1D171E"/>
          <w:kern w:val="0"/>
        </w:rPr>
        <w:t>oraggio e controllo industriali sarà applicabile a</w:t>
      </w:r>
      <w:r>
        <w:rPr>
          <w:rFonts w:ascii="Times New Roman" w:hAnsi="Times New Roman" w:cs="Times New Roman"/>
          <w:color w:val="1D171E"/>
          <w:kern w:val="0"/>
        </w:rPr>
        <w:t xml:space="preserve"> </w:t>
      </w:r>
      <w:r w:rsidRPr="00CC0CA0">
        <w:rPr>
          <w:rFonts w:ascii="Times New Roman" w:hAnsi="Times New Roman" w:cs="Times New Roman"/>
          <w:color w:val="1D171E"/>
          <w:kern w:val="0"/>
        </w:rPr>
        <w:t>decorrere dal 22 luglio 2021.</w:t>
      </w:r>
    </w:p>
    <w:p w14:paraId="3F64F757" w14:textId="77777777" w:rsidR="00AA7E76" w:rsidRDefault="00AA7E76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p w14:paraId="04B4E881" w14:textId="77777777" w:rsidR="00CC0CA0" w:rsidRDefault="00CC0CA0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p w14:paraId="0E797279" w14:textId="77777777" w:rsidR="00E857FF" w:rsidRDefault="00E857FF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p w14:paraId="1227954C" w14:textId="77777777" w:rsidR="00CC0CA0" w:rsidRDefault="00CC0CA0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p w14:paraId="3D486D57" w14:textId="2B485D14" w:rsidR="00CC0CA0" w:rsidRPr="00CC0CA0" w:rsidRDefault="00CC0CA0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D171E"/>
          <w:kern w:val="0"/>
        </w:rPr>
      </w:pPr>
      <w:r w:rsidRPr="00CC0CA0">
        <w:rPr>
          <w:rFonts w:ascii="Times New Roman" w:hAnsi="Times New Roman" w:cs="Times New Roman"/>
          <w:b/>
          <w:bCs/>
          <w:color w:val="1D171E"/>
          <w:kern w:val="0"/>
        </w:rPr>
        <w:t>Allegato 1: Elenco prodotti</w:t>
      </w:r>
    </w:p>
    <w:p w14:paraId="727C6659" w14:textId="77777777" w:rsidR="00AA7E76" w:rsidRPr="00CC0CA0" w:rsidRDefault="00AA7E76" w:rsidP="00AA7E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71E"/>
          <w:kern w:val="0"/>
        </w:rPr>
      </w:pPr>
    </w:p>
    <w:p w14:paraId="688C137F" w14:textId="77777777" w:rsidR="00A332D8" w:rsidRPr="00CC0CA0" w:rsidRDefault="00A332D8" w:rsidP="00C001DD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color w:val="1D171E"/>
          <w:kern w:val="0"/>
          <w:sz w:val="19"/>
          <w:szCs w:val="19"/>
        </w:rPr>
      </w:pPr>
    </w:p>
    <w:tbl>
      <w:tblPr>
        <w:tblStyle w:val="Grigliatabella"/>
        <w:tblW w:w="10035" w:type="dxa"/>
        <w:tblLook w:val="06A0" w:firstRow="1" w:lastRow="0" w:firstColumn="1" w:lastColumn="0" w:noHBand="1" w:noVBand="1"/>
      </w:tblPr>
      <w:tblGrid>
        <w:gridCol w:w="3345"/>
        <w:gridCol w:w="3345"/>
        <w:gridCol w:w="3345"/>
      </w:tblGrid>
      <w:tr w:rsidR="00CC0CA0" w14:paraId="541E4882" w14:textId="77777777" w:rsidTr="00E857FF">
        <w:trPr>
          <w:trHeight w:val="624"/>
        </w:trPr>
        <w:tc>
          <w:tcPr>
            <w:tcW w:w="3345" w:type="dxa"/>
            <w:vAlign w:val="center"/>
          </w:tcPr>
          <w:p w14:paraId="342C4DF7" w14:textId="200519C2" w:rsidR="00CC0CA0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it-IT"/>
                <w14:ligatures w14:val="none"/>
              </w:rPr>
            </w:pPr>
            <w:proofErr w:type="spellStart"/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it-IT"/>
                <w14:ligatures w14:val="none"/>
              </w:rPr>
              <w:t>Descrizione</w:t>
            </w:r>
            <w:proofErr w:type="spellEnd"/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it-IT"/>
                <w14:ligatures w14:val="none"/>
              </w:rPr>
              <w:t xml:space="preserve"> </w:t>
            </w:r>
            <w:proofErr w:type="spellStart"/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it-IT"/>
                <w14:ligatures w14:val="none"/>
              </w:rPr>
              <w:t>Prodotto</w:t>
            </w:r>
            <w:proofErr w:type="spellEnd"/>
          </w:p>
        </w:tc>
        <w:tc>
          <w:tcPr>
            <w:tcW w:w="3345" w:type="dxa"/>
            <w:vAlign w:val="center"/>
          </w:tcPr>
          <w:p w14:paraId="22B7DB5E" w14:textId="29380A33" w:rsidR="00CC0CA0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it-IT"/>
                <w14:ligatures w14:val="none"/>
              </w:rPr>
            </w:pPr>
            <w:proofErr w:type="spellStart"/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it-IT"/>
                <w14:ligatures w14:val="none"/>
              </w:rPr>
              <w:t>Codice</w:t>
            </w:r>
            <w:proofErr w:type="spellEnd"/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it-IT"/>
                <w14:ligatures w14:val="none"/>
              </w:rPr>
              <w:t xml:space="preserve"> </w:t>
            </w:r>
            <w:proofErr w:type="spellStart"/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it-IT"/>
                <w14:ligatures w14:val="none"/>
              </w:rPr>
              <w:t>prodotto</w:t>
            </w:r>
            <w:proofErr w:type="spellEnd"/>
          </w:p>
        </w:tc>
        <w:tc>
          <w:tcPr>
            <w:tcW w:w="3345" w:type="dxa"/>
            <w:vAlign w:val="center"/>
          </w:tcPr>
          <w:p w14:paraId="02676870" w14:textId="7014FF92" w:rsidR="00CC0CA0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it-IT"/>
                <w14:ligatures w14:val="none"/>
              </w:rPr>
              <w:t>Data</w:t>
            </w:r>
          </w:p>
        </w:tc>
      </w:tr>
      <w:tr w:rsidR="00CC0CA0" w:rsidRPr="00E857FF" w14:paraId="3AA424AB" w14:textId="77777777" w:rsidTr="00E857FF">
        <w:trPr>
          <w:trHeight w:val="624"/>
        </w:trPr>
        <w:tc>
          <w:tcPr>
            <w:tcW w:w="3345" w:type="dxa"/>
            <w:vAlign w:val="center"/>
          </w:tcPr>
          <w:p w14:paraId="4398A2D3" w14:textId="39EAAD93" w:rsidR="00CC0CA0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Coperchio placca 110x80 con viti</w:t>
            </w:r>
          </w:p>
        </w:tc>
        <w:tc>
          <w:tcPr>
            <w:tcW w:w="3345" w:type="dxa"/>
            <w:vAlign w:val="center"/>
          </w:tcPr>
          <w:p w14:paraId="51AB3EB6" w14:textId="58D25D80" w:rsidR="00CC0CA0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00430</w:t>
            </w:r>
          </w:p>
        </w:tc>
        <w:tc>
          <w:tcPr>
            <w:tcW w:w="3345" w:type="dxa"/>
            <w:vAlign w:val="center"/>
          </w:tcPr>
          <w:p w14:paraId="31919F97" w14:textId="1DC7E7E1" w:rsidR="00CC0CA0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01/11/23</w:t>
            </w:r>
          </w:p>
        </w:tc>
      </w:tr>
      <w:tr w:rsidR="00E857FF" w:rsidRPr="00E857FF" w14:paraId="44FF8EC4" w14:textId="77777777" w:rsidTr="00E857FF">
        <w:trPr>
          <w:trHeight w:val="624"/>
        </w:trPr>
        <w:tc>
          <w:tcPr>
            <w:tcW w:w="3345" w:type="dxa"/>
            <w:vAlign w:val="center"/>
          </w:tcPr>
          <w:p w14:paraId="2EA44DC6" w14:textId="55F8BE0F" w:rsidR="00E857FF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Coperchio Scatola 4 moduli con viti</w:t>
            </w:r>
          </w:p>
        </w:tc>
        <w:tc>
          <w:tcPr>
            <w:tcW w:w="3345" w:type="dxa"/>
            <w:vAlign w:val="center"/>
          </w:tcPr>
          <w:p w14:paraId="7048800A" w14:textId="5B445078" w:rsidR="00E857FF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00430</w:t>
            </w:r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-4</w:t>
            </w:r>
          </w:p>
        </w:tc>
        <w:tc>
          <w:tcPr>
            <w:tcW w:w="3345" w:type="dxa"/>
            <w:vAlign w:val="center"/>
          </w:tcPr>
          <w:p w14:paraId="2864FB0B" w14:textId="4C6D4090" w:rsidR="00E857FF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01/11/23</w:t>
            </w:r>
          </w:p>
        </w:tc>
      </w:tr>
      <w:tr w:rsidR="00E857FF" w:rsidRPr="00E857FF" w14:paraId="0DDA80AE" w14:textId="77777777" w:rsidTr="00E857FF">
        <w:trPr>
          <w:trHeight w:val="624"/>
        </w:trPr>
        <w:tc>
          <w:tcPr>
            <w:tcW w:w="3345" w:type="dxa"/>
            <w:vAlign w:val="center"/>
          </w:tcPr>
          <w:p w14:paraId="31423B7A" w14:textId="4015DB36" w:rsidR="00E857FF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hAnsi="Times New Roman" w:cs="Times New Roman"/>
              </w:rPr>
              <w:t>Coperchio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57FF">
              <w:rPr>
                <w:rFonts w:ascii="Times New Roman" w:hAnsi="Times New Roman" w:cs="Times New Roman"/>
              </w:rPr>
              <w:t>c/Graffe Tondo dia.65mm</w:t>
            </w:r>
          </w:p>
        </w:tc>
        <w:tc>
          <w:tcPr>
            <w:tcW w:w="3345" w:type="dxa"/>
            <w:vAlign w:val="center"/>
          </w:tcPr>
          <w:p w14:paraId="54F07762" w14:textId="608F7F17" w:rsidR="00E857FF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00430</w:t>
            </w:r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-65</w:t>
            </w:r>
          </w:p>
        </w:tc>
        <w:tc>
          <w:tcPr>
            <w:tcW w:w="3345" w:type="dxa"/>
            <w:vAlign w:val="center"/>
          </w:tcPr>
          <w:p w14:paraId="2820D00E" w14:textId="1652A29E" w:rsidR="00E857FF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01/11/23</w:t>
            </w:r>
          </w:p>
        </w:tc>
      </w:tr>
      <w:tr w:rsidR="00E857FF" w:rsidRPr="00E857FF" w14:paraId="45EA54DF" w14:textId="77777777" w:rsidTr="00E857FF">
        <w:trPr>
          <w:trHeight w:val="624"/>
        </w:trPr>
        <w:tc>
          <w:tcPr>
            <w:tcW w:w="3345" w:type="dxa"/>
            <w:vAlign w:val="center"/>
          </w:tcPr>
          <w:p w14:paraId="5F3A39CD" w14:textId="21877E96" w:rsidR="00E857FF" w:rsidRPr="00E857FF" w:rsidRDefault="00E857FF" w:rsidP="00E857FF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E857FF">
              <w:rPr>
                <w:rFonts w:ascii="Times New Roman" w:hAnsi="Times New Roman" w:cs="Times New Roman"/>
              </w:rPr>
              <w:t>Coperchio Scatola 7 moduli con viti</w:t>
            </w:r>
          </w:p>
        </w:tc>
        <w:tc>
          <w:tcPr>
            <w:tcW w:w="3345" w:type="dxa"/>
            <w:vAlign w:val="center"/>
          </w:tcPr>
          <w:p w14:paraId="57C845D0" w14:textId="63B32E2F" w:rsidR="00E857FF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00430-7</w:t>
            </w:r>
          </w:p>
        </w:tc>
        <w:tc>
          <w:tcPr>
            <w:tcW w:w="3345" w:type="dxa"/>
            <w:vAlign w:val="center"/>
          </w:tcPr>
          <w:p w14:paraId="392B1C52" w14:textId="7B3533C1" w:rsidR="00E857FF" w:rsidRPr="00E857FF" w:rsidRDefault="00E857FF" w:rsidP="00E857FF">
            <w:pPr>
              <w:spacing w:before="12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E857F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01/11/23</w:t>
            </w:r>
          </w:p>
        </w:tc>
      </w:tr>
    </w:tbl>
    <w:p w14:paraId="53C5D39B" w14:textId="77777777" w:rsidR="00A332D8" w:rsidRPr="00E857FF" w:rsidRDefault="00A332D8" w:rsidP="00A332D8">
      <w:pPr>
        <w:spacing w:before="120" w:after="0" w:line="240" w:lineRule="auto"/>
        <w:jc w:val="both"/>
        <w:rPr>
          <w:rFonts w:ascii="Calibri" w:eastAsia="Times New Roman" w:hAnsi="Calibri" w:cs="Arial"/>
          <w:kern w:val="0"/>
          <w:sz w:val="24"/>
          <w:highlight w:val="yellow"/>
          <w:lang w:eastAsia="it-IT"/>
          <w14:ligatures w14:val="none"/>
        </w:rPr>
      </w:pPr>
    </w:p>
    <w:p w14:paraId="6FF2186A" w14:textId="76302A6C" w:rsidR="00BC7E10" w:rsidRPr="00C001DD" w:rsidRDefault="00BC7E10" w:rsidP="00BC7E10">
      <w:pPr>
        <w:rPr>
          <w:rFonts w:ascii="Times New Roman" w:hAnsi="Times New Roman" w:cs="Times New Roman"/>
          <w:sz w:val="20"/>
          <w:szCs w:val="20"/>
          <w:lang w:val="en-US" w:eastAsia="it-IT"/>
        </w:rPr>
      </w:pPr>
      <w:r w:rsidRPr="00C001DD">
        <w:rPr>
          <w:rFonts w:ascii="Times New Roman" w:hAnsi="Times New Roman" w:cs="Times New Roman"/>
          <w:sz w:val="20"/>
          <w:szCs w:val="20"/>
          <w:lang w:val="en-US" w:eastAsia="it-IT"/>
        </w:rPr>
        <w:t xml:space="preserve">Este, </w:t>
      </w:r>
      <w:r w:rsidR="00C001DD" w:rsidRPr="00C001DD">
        <w:rPr>
          <w:rFonts w:ascii="Times New Roman" w:hAnsi="Times New Roman" w:cs="Times New Roman"/>
          <w:sz w:val="20"/>
          <w:szCs w:val="20"/>
          <w:lang w:val="en-US" w:eastAsia="it-IT"/>
        </w:rPr>
        <w:t>01</w:t>
      </w:r>
      <w:r w:rsidRPr="00C001DD">
        <w:rPr>
          <w:rFonts w:ascii="Times New Roman" w:hAnsi="Times New Roman" w:cs="Times New Roman"/>
          <w:sz w:val="20"/>
          <w:szCs w:val="20"/>
          <w:lang w:val="en-US" w:eastAsia="it-IT"/>
        </w:rPr>
        <w:t>/</w:t>
      </w:r>
      <w:r w:rsidR="00C001DD" w:rsidRPr="00C001DD">
        <w:rPr>
          <w:rFonts w:ascii="Times New Roman" w:hAnsi="Times New Roman" w:cs="Times New Roman"/>
          <w:sz w:val="20"/>
          <w:szCs w:val="20"/>
          <w:lang w:val="en-US" w:eastAsia="it-IT"/>
        </w:rPr>
        <w:t>11</w:t>
      </w:r>
      <w:r w:rsidRPr="00C001DD">
        <w:rPr>
          <w:rFonts w:ascii="Times New Roman" w:hAnsi="Times New Roman" w:cs="Times New Roman"/>
          <w:sz w:val="20"/>
          <w:szCs w:val="20"/>
          <w:lang w:val="en-US" w:eastAsia="it-IT"/>
        </w:rPr>
        <w:t>/202</w:t>
      </w:r>
      <w:r w:rsidR="00C001DD" w:rsidRPr="00C001DD">
        <w:rPr>
          <w:rFonts w:ascii="Times New Roman" w:hAnsi="Times New Roman" w:cs="Times New Roman"/>
          <w:sz w:val="20"/>
          <w:szCs w:val="20"/>
          <w:lang w:val="en-US" w:eastAsia="it-IT"/>
        </w:rPr>
        <w:t>3</w:t>
      </w:r>
    </w:p>
    <w:p w14:paraId="68F4885D" w14:textId="1D8B0E06" w:rsidR="00BC7E10" w:rsidRDefault="00BC7E10" w:rsidP="00BC7E10">
      <w:pPr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 w:rsidRPr="00C001DD">
        <w:rPr>
          <w:rFonts w:ascii="Times New Roman" w:hAnsi="Times New Roman" w:cs="Times New Roman"/>
          <w:sz w:val="20"/>
          <w:szCs w:val="20"/>
          <w:lang w:eastAsia="it-IT"/>
        </w:rPr>
        <w:t xml:space="preserve">Nome della persona responsabile per le questioni REACH: </w:t>
      </w:r>
      <w:r w:rsidRPr="00C001DD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Rizzato Sergio</w:t>
      </w:r>
    </w:p>
    <w:p w14:paraId="2DEFEB9C" w14:textId="77777777" w:rsidR="00A60540" w:rsidRPr="00C001DD" w:rsidRDefault="00A60540" w:rsidP="00BC7E10">
      <w:pPr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14:paraId="304A76E6" w14:textId="59AE3915" w:rsidR="00BC7E10" w:rsidRPr="00C001DD" w:rsidRDefault="00BC7E10" w:rsidP="00BC7E10">
      <w:pPr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ab/>
      </w:r>
      <w:r w:rsidRPr="00C001DD">
        <w:rPr>
          <w:rFonts w:ascii="Times New Roman" w:hAnsi="Times New Roman" w:cs="Times New Roman"/>
          <w:sz w:val="20"/>
          <w:szCs w:val="20"/>
          <w:lang w:eastAsia="it-IT"/>
        </w:rPr>
        <w:t>Timbro e Firma</w:t>
      </w:r>
    </w:p>
    <w:p w14:paraId="61E0A5F1" w14:textId="627E929E" w:rsidR="00A332D8" w:rsidRDefault="00BC7E10" w:rsidP="00C001DD">
      <w:pPr>
        <w:rPr>
          <w:rFonts w:ascii="Arial" w:hAnsi="Arial" w:cs="Arial"/>
          <w:color w:val="1D171E"/>
          <w:kern w:val="0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 w:rsidR="007C1356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4CFD2208" wp14:editId="2CCBABC3">
            <wp:extent cx="1878910" cy="744518"/>
            <wp:effectExtent l="0" t="0" r="7620" b="0"/>
            <wp:docPr id="18354469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722" cy="75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332D8" w:rsidSect="00CC0CA0">
      <w:headerReference w:type="default" r:id="rId8"/>
      <w:footerReference w:type="default" r:id="rId9"/>
      <w:pgSz w:w="11906" w:h="16838"/>
      <w:pgMar w:top="1134" w:right="1134" w:bottom="851" w:left="993" w:header="510" w:footer="1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6D8E4" w14:textId="77777777" w:rsidR="002C2BBD" w:rsidRDefault="002C2BBD" w:rsidP="00E070F2">
      <w:pPr>
        <w:spacing w:after="0" w:line="240" w:lineRule="auto"/>
      </w:pPr>
      <w:r>
        <w:separator/>
      </w:r>
    </w:p>
  </w:endnote>
  <w:endnote w:type="continuationSeparator" w:id="0">
    <w:p w14:paraId="650D729E" w14:textId="77777777" w:rsidR="002C2BBD" w:rsidRDefault="002C2BBD" w:rsidP="00E07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LT Std 47 Cn L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LT Std 57 Cn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42"/>
      <w:gridCol w:w="7969"/>
    </w:tblGrid>
    <w:tr w:rsidR="00E070F2" w:rsidRPr="00E070F2" w14:paraId="3DD0F4B0" w14:textId="77777777">
      <w:tc>
        <w:tcPr>
          <w:tcW w:w="1242" w:type="dxa"/>
          <w:tcBorders>
            <w:top w:val="nil"/>
            <w:left w:val="nil"/>
            <w:bottom w:val="nil"/>
            <w:right w:val="nil"/>
          </w:tcBorders>
        </w:tcPr>
        <w:p w14:paraId="39959CC6" w14:textId="77777777" w:rsidR="00E070F2" w:rsidRPr="00E070F2" w:rsidRDefault="00E070F2" w:rsidP="00E070F2">
          <w:pPr>
            <w:pStyle w:val="dati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E070F2">
            <w:rPr>
              <w:rFonts w:ascii="Times New Roman" w:hAnsi="Times New Roman" w:cs="Times New Roman"/>
              <w:noProof/>
              <w:color w:val="000000"/>
              <w:sz w:val="18"/>
              <w:szCs w:val="18"/>
              <w:lang w:eastAsia="it-IT" w:bidi="ar-SA"/>
            </w:rPr>
            <w:drawing>
              <wp:inline distT="0" distB="0" distL="0" distR="0" wp14:anchorId="1447D90F" wp14:editId="235ED51D">
                <wp:extent cx="647700" cy="171450"/>
                <wp:effectExtent l="0" t="0" r="0" b="0"/>
                <wp:docPr id="828757725" name="Immagine 828757725" descr="master_de_barrette_carta_intestata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ster_de_barrette_carta_intestata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9" w:type="dxa"/>
          <w:tcBorders>
            <w:top w:val="nil"/>
            <w:left w:val="nil"/>
            <w:bottom w:val="nil"/>
            <w:right w:val="nil"/>
          </w:tcBorders>
        </w:tcPr>
        <w:p w14:paraId="3BAC1D2A" w14:textId="77777777" w:rsidR="00E070F2" w:rsidRPr="00E070F2" w:rsidRDefault="00E070F2" w:rsidP="00E070F2">
          <w:pPr>
            <w:pStyle w:val="dati"/>
            <w:rPr>
              <w:rFonts w:ascii="Times New Roman" w:hAnsi="Times New Roman" w:cs="Times New Roman"/>
              <w:sz w:val="18"/>
              <w:szCs w:val="18"/>
            </w:rPr>
          </w:pPr>
          <w:r w:rsidRPr="00E070F2">
            <w:rPr>
              <w:rStyle w:val="bold"/>
              <w:rFonts w:ascii="Times New Roman" w:hAnsi="Times New Roman" w:cs="Times New Roman"/>
              <w:color w:val="000000"/>
              <w:sz w:val="18"/>
              <w:szCs w:val="18"/>
            </w:rPr>
            <w:t>Master S.r.l. Divisione Elettrica</w:t>
          </w:r>
        </w:p>
        <w:p w14:paraId="54E7A7CD" w14:textId="77777777" w:rsidR="00E070F2" w:rsidRPr="00E070F2" w:rsidRDefault="00E070F2" w:rsidP="00E070F2">
          <w:pPr>
            <w:pStyle w:val="dati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E070F2">
            <w:rPr>
              <w:rFonts w:ascii="Times New Roman" w:hAnsi="Times New Roman" w:cs="Times New Roman"/>
              <w:color w:val="000000"/>
              <w:sz w:val="18"/>
              <w:szCs w:val="18"/>
            </w:rPr>
            <w:t>Via Mario Tognato 16, 35042 Este [Pd], Italia – T +39 0429 602 777 – F +39 0429 601 247</w:t>
          </w:r>
        </w:p>
        <w:p w14:paraId="561D519E" w14:textId="77777777" w:rsidR="00E070F2" w:rsidRPr="00E070F2" w:rsidRDefault="00E070F2" w:rsidP="00E070F2">
          <w:pPr>
            <w:pStyle w:val="dati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 w:rsidRPr="00E070F2">
            <w:rPr>
              <w:rFonts w:ascii="Times New Roman" w:hAnsi="Times New Roman" w:cs="Times New Roman"/>
              <w:color w:val="000000"/>
              <w:sz w:val="18"/>
              <w:szCs w:val="18"/>
            </w:rPr>
            <w:t xml:space="preserve"> P. IVA IT 00764990289 - master@master.it – www.master.it</w:t>
          </w:r>
        </w:p>
      </w:tc>
    </w:tr>
  </w:tbl>
  <w:p w14:paraId="68EC6CFF" w14:textId="77777777" w:rsidR="00E070F2" w:rsidRPr="00E070F2" w:rsidRDefault="00E070F2">
    <w:pPr>
      <w:pStyle w:val="Pidipagina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4D5A8" w14:textId="77777777" w:rsidR="002C2BBD" w:rsidRDefault="002C2BBD" w:rsidP="00E070F2">
      <w:pPr>
        <w:spacing w:after="0" w:line="240" w:lineRule="auto"/>
      </w:pPr>
      <w:r>
        <w:separator/>
      </w:r>
    </w:p>
  </w:footnote>
  <w:footnote w:type="continuationSeparator" w:id="0">
    <w:p w14:paraId="020BBD6A" w14:textId="77777777" w:rsidR="002C2BBD" w:rsidRDefault="002C2BBD" w:rsidP="00E07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CC84" w14:textId="4E88F5B7" w:rsidR="00E070F2" w:rsidRDefault="00E070F2">
    <w:pPr>
      <w:pStyle w:val="Intestazione"/>
    </w:pPr>
    <w:r w:rsidRPr="00E070F2">
      <w:rPr>
        <w:rFonts w:ascii="Times New Roman" w:eastAsia="Times New Roman" w:hAnsi="Times New Roman" w:cs="Times New Roman"/>
        <w:noProof/>
        <w:kern w:val="0"/>
        <w:sz w:val="24"/>
        <w:szCs w:val="24"/>
        <w:lang w:eastAsia="it-IT"/>
        <w14:ligatures w14:val="none"/>
      </w:rPr>
      <w:drawing>
        <wp:inline distT="0" distB="0" distL="0" distR="0" wp14:anchorId="774739C1" wp14:editId="1D371293">
          <wp:extent cx="1351721" cy="349120"/>
          <wp:effectExtent l="0" t="0" r="1270" b="0"/>
          <wp:docPr id="1857032682" name="Immagine 1857032682" descr="master_marchio_payo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ster_marchio_payof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500" cy="3519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E3A7C"/>
    <w:multiLevelType w:val="hybridMultilevel"/>
    <w:tmpl w:val="AA389E98"/>
    <w:lvl w:ilvl="0" w:tplc="4880CF8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B27AA"/>
    <w:multiLevelType w:val="hybridMultilevel"/>
    <w:tmpl w:val="AE92BB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F160ED"/>
    <w:multiLevelType w:val="hybridMultilevel"/>
    <w:tmpl w:val="C4882E08"/>
    <w:lvl w:ilvl="0" w:tplc="F724C97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D5357"/>
    <w:multiLevelType w:val="hybridMultilevel"/>
    <w:tmpl w:val="FABCA580"/>
    <w:lvl w:ilvl="0" w:tplc="D1FC5896">
      <w:start w:val="4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255515">
    <w:abstractNumId w:val="2"/>
  </w:num>
  <w:num w:numId="2" w16cid:durableId="854415820">
    <w:abstractNumId w:val="1"/>
  </w:num>
  <w:num w:numId="3" w16cid:durableId="529801091">
    <w:abstractNumId w:val="0"/>
  </w:num>
  <w:num w:numId="4" w16cid:durableId="1400445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07"/>
    <w:rsid w:val="00083B13"/>
    <w:rsid w:val="002C2BBD"/>
    <w:rsid w:val="002C6C07"/>
    <w:rsid w:val="006A44E8"/>
    <w:rsid w:val="00714B77"/>
    <w:rsid w:val="007C1356"/>
    <w:rsid w:val="007E413E"/>
    <w:rsid w:val="00A332D8"/>
    <w:rsid w:val="00A60540"/>
    <w:rsid w:val="00AA7E76"/>
    <w:rsid w:val="00B2307D"/>
    <w:rsid w:val="00B30575"/>
    <w:rsid w:val="00BC4E4D"/>
    <w:rsid w:val="00BC7E10"/>
    <w:rsid w:val="00C001DD"/>
    <w:rsid w:val="00CC0CA0"/>
    <w:rsid w:val="00E070F2"/>
    <w:rsid w:val="00E446B2"/>
    <w:rsid w:val="00E857FF"/>
    <w:rsid w:val="00F0382B"/>
    <w:rsid w:val="00F1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0AFC5"/>
  <w15:chartTrackingRefBased/>
  <w15:docId w15:val="{5996EFC6-1D9C-46DF-9358-90765B1FF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6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6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6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6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6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6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6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6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6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6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6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6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6C0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6C0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6C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6C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6C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6C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6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6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6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6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6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6C0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6C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6C0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6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6C0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6C0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070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70F2"/>
  </w:style>
  <w:style w:type="paragraph" w:styleId="Pidipagina">
    <w:name w:val="footer"/>
    <w:basedOn w:val="Normale"/>
    <w:link w:val="PidipaginaCarattere"/>
    <w:uiPriority w:val="99"/>
    <w:unhideWhenUsed/>
    <w:rsid w:val="00E070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0F2"/>
  </w:style>
  <w:style w:type="character" w:customStyle="1" w:styleId="bold">
    <w:name w:val="bold"/>
    <w:rsid w:val="00E070F2"/>
    <w:rPr>
      <w:rFonts w:ascii="Univers LT Std 47 Cn Lt" w:eastAsia="Univers LT Std 47 Cn Lt" w:hAnsi="Univers LT Std 47 Cn Lt" w:cs="Univers LT Std 47 Cn Lt"/>
      <w:b/>
      <w:bCs/>
      <w:i w:val="0"/>
      <w:iCs w:val="0"/>
    </w:rPr>
  </w:style>
  <w:style w:type="paragraph" w:customStyle="1" w:styleId="dati">
    <w:name w:val="dati"/>
    <w:basedOn w:val="Normale"/>
    <w:rsid w:val="00E070F2"/>
    <w:pPr>
      <w:widowControl w:val="0"/>
      <w:suppressAutoHyphens/>
      <w:autoSpaceDE w:val="0"/>
      <w:spacing w:after="57" w:line="170" w:lineRule="atLeast"/>
      <w:textAlignment w:val="center"/>
    </w:pPr>
    <w:rPr>
      <w:rFonts w:ascii="Univers LT Std 57 Cn" w:eastAsia="Univers LT Std 57 Cn" w:hAnsi="Univers LT Std 57 Cn" w:cs="Univers LT Std 57 Cn"/>
      <w:color w:val="003283"/>
      <w:kern w:val="1"/>
      <w:sz w:val="16"/>
      <w:szCs w:val="16"/>
      <w:lang w:eastAsia="hi-IN" w:bidi="hi-IN"/>
      <w14:ligatures w14:val="none"/>
    </w:rPr>
  </w:style>
  <w:style w:type="table" w:styleId="Grigliatabella">
    <w:name w:val="Table Grid"/>
    <w:basedOn w:val="Tabellanormale"/>
    <w:uiPriority w:val="39"/>
    <w:rsid w:val="00A33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ILiana">
    <w:name w:val="ILiana"/>
    <w:basedOn w:val="Tabellanormale"/>
    <w:uiPriority w:val="99"/>
    <w:rsid w:val="00714B77"/>
    <w:pPr>
      <w:spacing w:after="0" w:line="240" w:lineRule="auto"/>
      <w:jc w:val="center"/>
    </w:pPr>
    <w:rPr>
      <w:rFonts w:ascii="Times New Roman" w:hAnsi="Times New Roman"/>
    </w:rPr>
    <w:tblPr>
      <w:tblStyleRowBandSize w:val="2"/>
      <w:tblStyleColBandSize w:val="2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Melato</dc:creator>
  <cp:keywords/>
  <dc:description/>
  <cp:lastModifiedBy>Iliana Melato</cp:lastModifiedBy>
  <cp:revision>3</cp:revision>
  <cp:lastPrinted>2026-02-06T10:15:00Z</cp:lastPrinted>
  <dcterms:created xsi:type="dcterms:W3CDTF">2026-02-06T10:16:00Z</dcterms:created>
  <dcterms:modified xsi:type="dcterms:W3CDTF">2026-02-06T11:11:00Z</dcterms:modified>
</cp:coreProperties>
</file>